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A6A" w:rsidRDefault="00674A6A">
      <w:pPr>
        <w:widowControl/>
        <w:spacing w:line="900" w:lineRule="exact"/>
        <w:jc w:val="distribute"/>
        <w:rPr>
          <w:rFonts w:ascii="方正小标宋简体" w:eastAsia="方正小标宋简体" w:hAnsi="Verdana" w:cs="Arial"/>
          <w:color w:val="FF0000"/>
          <w:kern w:val="0"/>
          <w:sz w:val="76"/>
          <w:szCs w:val="76"/>
        </w:rPr>
      </w:pPr>
    </w:p>
    <w:p w:rsidR="00674A6A" w:rsidRDefault="00674A6A">
      <w:pPr>
        <w:widowControl/>
        <w:spacing w:line="900" w:lineRule="exact"/>
        <w:jc w:val="distribute"/>
        <w:rPr>
          <w:rFonts w:ascii="方正小标宋简体" w:eastAsia="方正小标宋简体" w:hAnsi="Verdana" w:cs="Arial"/>
          <w:color w:val="FF0000"/>
          <w:kern w:val="0"/>
          <w:sz w:val="76"/>
          <w:szCs w:val="76"/>
        </w:rPr>
      </w:pPr>
    </w:p>
    <w:p w:rsidR="00674A6A" w:rsidRDefault="00B83F1E">
      <w:pPr>
        <w:widowControl/>
        <w:spacing w:line="1000" w:lineRule="exact"/>
        <w:jc w:val="distribute"/>
        <w:rPr>
          <w:rFonts w:ascii="方正小标宋简体" w:eastAsia="方正小标宋简体" w:hAnsi="Verdana" w:cs="Arial"/>
          <w:color w:val="FF0000"/>
          <w:spacing w:val="-10"/>
          <w:w w:val="90"/>
          <w:kern w:val="0"/>
          <w:sz w:val="90"/>
          <w:szCs w:val="90"/>
        </w:rPr>
      </w:pPr>
      <w:r>
        <w:rPr>
          <w:rFonts w:ascii="方正小标宋简体" w:eastAsia="方正小标宋简体" w:hAnsi="Verdana" w:cs="Arial" w:hint="eastAsia"/>
          <w:color w:val="FF0000"/>
          <w:spacing w:val="-10"/>
          <w:w w:val="90"/>
          <w:kern w:val="0"/>
          <w:sz w:val="90"/>
          <w:szCs w:val="90"/>
        </w:rPr>
        <w:t>常州市禁毒委员会办公室</w:t>
      </w:r>
    </w:p>
    <w:p w:rsidR="00674A6A" w:rsidRDefault="00B83F1E">
      <w:pPr>
        <w:widowControl/>
        <w:spacing w:line="1000" w:lineRule="exact"/>
        <w:jc w:val="distribute"/>
        <w:rPr>
          <w:rFonts w:ascii="方正小标宋简体" w:eastAsia="方正小标宋简体"/>
          <w:color w:val="FF0000"/>
          <w:spacing w:val="-10"/>
          <w:w w:val="90"/>
          <w:sz w:val="90"/>
          <w:szCs w:val="90"/>
        </w:rPr>
      </w:pPr>
      <w:r>
        <w:rPr>
          <w:rFonts w:ascii="方正小标宋简体" w:eastAsia="方正小标宋简体" w:hint="eastAsia"/>
          <w:color w:val="FF0000"/>
          <w:spacing w:val="-10"/>
          <w:w w:val="90"/>
          <w:sz w:val="90"/>
          <w:szCs w:val="90"/>
        </w:rPr>
        <w:t>常州市教育局</w:t>
      </w:r>
    </w:p>
    <w:p w:rsidR="00674A6A" w:rsidRDefault="00B83F1E">
      <w:pPr>
        <w:widowControl/>
        <w:spacing w:line="1000" w:lineRule="exact"/>
        <w:jc w:val="distribute"/>
        <w:rPr>
          <w:rFonts w:ascii="方正小标宋简体" w:eastAsia="方正小标宋简体" w:hAnsi="Verdana" w:cs="Arial"/>
          <w:color w:val="FF0000"/>
          <w:spacing w:val="-11"/>
          <w:w w:val="75"/>
          <w:kern w:val="0"/>
          <w:sz w:val="90"/>
          <w:szCs w:val="90"/>
        </w:rPr>
      </w:pPr>
      <w:r>
        <w:rPr>
          <w:rFonts w:ascii="方正小标宋简体" w:eastAsia="方正小标宋简体" w:hAnsi="Verdana" w:cs="Arial" w:hint="eastAsia"/>
          <w:color w:val="FF0000"/>
          <w:spacing w:val="-11"/>
          <w:w w:val="75"/>
          <w:kern w:val="0"/>
          <w:sz w:val="90"/>
          <w:szCs w:val="90"/>
        </w:rPr>
        <w:t>常州市</w:t>
      </w:r>
      <w:r>
        <w:rPr>
          <w:rFonts w:ascii="方正小标宋简体" w:eastAsia="方正小标宋简体" w:hAnsi="Verdana" w:cs="Arial" w:hint="eastAsia"/>
          <w:color w:val="FF0000"/>
          <w:spacing w:val="-11"/>
          <w:w w:val="75"/>
          <w:kern w:val="0"/>
          <w:sz w:val="90"/>
          <w:szCs w:val="90"/>
        </w:rPr>
        <w:t>人力资源和社会保障</w:t>
      </w:r>
      <w:r>
        <w:rPr>
          <w:rFonts w:ascii="方正小标宋简体" w:eastAsia="方正小标宋简体" w:hAnsi="Verdana" w:cs="Arial" w:hint="eastAsia"/>
          <w:color w:val="FF0000"/>
          <w:spacing w:val="-11"/>
          <w:w w:val="75"/>
          <w:kern w:val="0"/>
          <w:sz w:val="90"/>
          <w:szCs w:val="90"/>
        </w:rPr>
        <w:t>局</w:t>
      </w:r>
    </w:p>
    <w:p w:rsidR="00674A6A" w:rsidRDefault="00674A6A">
      <w:pPr>
        <w:widowControl/>
        <w:spacing w:line="240" w:lineRule="exact"/>
        <w:ind w:firstLineChars="750" w:firstLine="5700"/>
        <w:jc w:val="left"/>
        <w:rPr>
          <w:rFonts w:ascii="方正小标宋简体" w:eastAsia="方正小标宋简体"/>
          <w:color w:val="FF0000"/>
          <w:sz w:val="76"/>
          <w:szCs w:val="76"/>
        </w:rPr>
      </w:pPr>
    </w:p>
    <w:p w:rsidR="00674A6A" w:rsidRDefault="00674A6A">
      <w:pPr>
        <w:widowControl/>
        <w:spacing w:line="300" w:lineRule="exact"/>
        <w:ind w:firstLineChars="750" w:firstLine="2700"/>
        <w:jc w:val="left"/>
        <w:rPr>
          <w:rFonts w:ascii="仿宋" w:eastAsia="仿宋" w:hAnsi="仿宋" w:cs="Arial"/>
          <w:kern w:val="0"/>
          <w:sz w:val="36"/>
          <w:szCs w:val="36"/>
        </w:rPr>
      </w:pPr>
    </w:p>
    <w:p w:rsidR="00674A6A" w:rsidRDefault="00674A6A">
      <w:pPr>
        <w:widowControl/>
        <w:spacing w:line="300" w:lineRule="exact"/>
        <w:jc w:val="left"/>
      </w:pPr>
    </w:p>
    <w:p w:rsidR="00674A6A" w:rsidRDefault="00B83F1E">
      <w:pPr>
        <w:widowControl/>
        <w:spacing w:line="570" w:lineRule="exact"/>
        <w:jc w:val="center"/>
        <w:rPr>
          <w:rFonts w:ascii="仿宋_GB2312" w:eastAsia="仿宋_GB2312" w:hAnsi="仿宋" w:cs="Arial"/>
          <w:kern w:val="0"/>
          <w:sz w:val="32"/>
          <w:szCs w:val="32"/>
        </w:rPr>
      </w:pPr>
      <w:r>
        <w:rPr>
          <w:rFonts w:ascii="仿宋_GB2312" w:eastAsia="仿宋_GB2312" w:hAnsi="仿宋" w:cs="Arial" w:hint="eastAsia"/>
          <w:kern w:val="0"/>
          <w:sz w:val="32"/>
          <w:szCs w:val="32"/>
        </w:rPr>
        <w:t>常禁毒办〔</w:t>
      </w:r>
      <w:r>
        <w:rPr>
          <w:rFonts w:eastAsia="仿宋_GB2312" w:hint="eastAsia"/>
          <w:kern w:val="0"/>
          <w:sz w:val="32"/>
          <w:szCs w:val="32"/>
        </w:rPr>
        <w:t>2020</w:t>
      </w:r>
      <w:r>
        <w:rPr>
          <w:rFonts w:ascii="仿宋_GB2312" w:eastAsia="仿宋_GB2312" w:hAnsi="仿宋" w:cs="Arial"/>
          <w:kern w:val="0"/>
          <w:sz w:val="32"/>
          <w:szCs w:val="32"/>
        </w:rPr>
        <w:t>〕</w:t>
      </w:r>
      <w:r>
        <w:rPr>
          <w:rFonts w:ascii="仿宋_GB2312" w:eastAsia="仿宋_GB2312" w:hAnsi="仿宋" w:cs="Arial" w:hint="eastAsia"/>
          <w:kern w:val="0"/>
          <w:sz w:val="32"/>
          <w:szCs w:val="32"/>
        </w:rPr>
        <w:t>18</w:t>
      </w:r>
      <w:r>
        <w:rPr>
          <w:rFonts w:ascii="仿宋_GB2312" w:eastAsia="仿宋_GB2312" w:hAnsi="仿宋" w:cs="Arial" w:hint="eastAsia"/>
          <w:kern w:val="0"/>
          <w:sz w:val="32"/>
          <w:szCs w:val="32"/>
        </w:rPr>
        <w:t>号</w:t>
      </w:r>
    </w:p>
    <w:p w:rsidR="00674A6A" w:rsidRDefault="00674A6A">
      <w:pPr>
        <w:widowControl/>
        <w:spacing w:line="400" w:lineRule="exact"/>
        <w:jc w:val="left"/>
        <w:rPr>
          <w:color w:val="FF0000"/>
          <w:kern w:val="0"/>
          <w:sz w:val="48"/>
          <w:szCs w:val="48"/>
        </w:rPr>
      </w:pPr>
      <w:r w:rsidRPr="00674A6A">
        <w:rPr>
          <w:rFonts w:ascii="方正小标宋简体" w:eastAsia="方正小标宋简体" w:hAnsi="Verdana" w:cs="Arial"/>
          <w:color w:val="FF0000"/>
          <w:kern w:val="0"/>
          <w:sz w:val="76"/>
          <w:szCs w:val="76"/>
        </w:rPr>
        <w:pict>
          <v:line id="1026" o:spid="_x0000_s1030" style="position:absolute;z-index:2;visibility:visible;mso-wrap-distance-left:0;mso-wrap-distance-right:0" from="0,8.1pt" to="450pt,8.1pt" strokecolor="red" strokeweight="2.5pt"/>
        </w:pict>
      </w:r>
      <w:r w:rsidR="00B83F1E">
        <w:rPr>
          <w:color w:val="FF0000"/>
          <w:kern w:val="0"/>
          <w:sz w:val="48"/>
          <w:szCs w:val="48"/>
        </w:rPr>
        <w:t xml:space="preserve"> </w:t>
      </w:r>
    </w:p>
    <w:p w:rsidR="00674A6A" w:rsidRDefault="00674A6A">
      <w:pPr>
        <w:widowControl/>
        <w:spacing w:line="700" w:lineRule="exact"/>
        <w:jc w:val="center"/>
        <w:rPr>
          <w:rFonts w:ascii="方正小标宋简体" w:eastAsia="方正小标宋简体" w:hAnsi="Verdana" w:cs="Arial"/>
          <w:color w:val="000000"/>
          <w:kern w:val="0"/>
          <w:sz w:val="48"/>
          <w:szCs w:val="48"/>
        </w:rPr>
      </w:pPr>
    </w:p>
    <w:p w:rsidR="00674A6A" w:rsidRDefault="00B83F1E">
      <w:pPr>
        <w:widowControl/>
        <w:spacing w:line="700" w:lineRule="exact"/>
        <w:jc w:val="center"/>
        <w:rPr>
          <w:rFonts w:ascii="方正小标宋简体" w:eastAsia="方正小标宋简体" w:hAnsi="Verdana" w:cs="Arial"/>
          <w:color w:val="000000"/>
          <w:kern w:val="0"/>
          <w:sz w:val="44"/>
          <w:szCs w:val="44"/>
        </w:rPr>
      </w:pPr>
      <w:r>
        <w:rPr>
          <w:rFonts w:ascii="方正小标宋简体" w:eastAsia="方正小标宋简体" w:hAnsi="Verdana" w:cs="Arial" w:hint="eastAsia"/>
          <w:color w:val="000000"/>
          <w:kern w:val="0"/>
          <w:sz w:val="44"/>
          <w:szCs w:val="44"/>
        </w:rPr>
        <w:t>关于组织开展</w:t>
      </w:r>
      <w:r>
        <w:rPr>
          <w:rFonts w:ascii="方正小标宋简体" w:eastAsia="方正小标宋简体" w:hAnsi="Verdana" w:cs="Arial" w:hint="eastAsia"/>
          <w:color w:val="000000"/>
          <w:kern w:val="0"/>
          <w:sz w:val="44"/>
          <w:szCs w:val="44"/>
        </w:rPr>
        <w:t>2020</w:t>
      </w:r>
      <w:r>
        <w:rPr>
          <w:rFonts w:ascii="方正小标宋简体" w:eastAsia="方正小标宋简体" w:hAnsi="Verdana" w:cs="Arial" w:hint="eastAsia"/>
          <w:color w:val="000000"/>
          <w:kern w:val="0"/>
          <w:sz w:val="44"/>
          <w:szCs w:val="44"/>
        </w:rPr>
        <w:t>年</w:t>
      </w:r>
      <w:r>
        <w:rPr>
          <w:rFonts w:ascii="方正小标宋简体" w:eastAsia="方正小标宋简体" w:hAnsi="Verdana" w:cs="Arial" w:hint="eastAsia"/>
          <w:color w:val="000000"/>
          <w:kern w:val="0"/>
          <w:sz w:val="44"/>
          <w:szCs w:val="44"/>
        </w:rPr>
        <w:t>全国</w:t>
      </w:r>
      <w:r>
        <w:rPr>
          <w:rFonts w:ascii="方正小标宋简体" w:eastAsia="方正小标宋简体" w:hAnsi="Verdana" w:cs="Arial" w:hint="eastAsia"/>
          <w:color w:val="000000"/>
          <w:kern w:val="0"/>
          <w:sz w:val="44"/>
          <w:szCs w:val="44"/>
        </w:rPr>
        <w:t>青少年</w:t>
      </w:r>
    </w:p>
    <w:p w:rsidR="00674A6A" w:rsidRDefault="00B83F1E">
      <w:pPr>
        <w:widowControl/>
        <w:spacing w:line="700" w:lineRule="exact"/>
        <w:jc w:val="center"/>
        <w:rPr>
          <w:rFonts w:ascii="方正小标宋简体" w:eastAsia="方正小标宋简体" w:hAnsi="Verdana" w:cs="Arial"/>
          <w:color w:val="000000"/>
          <w:kern w:val="0"/>
          <w:sz w:val="44"/>
          <w:szCs w:val="44"/>
        </w:rPr>
      </w:pPr>
      <w:r>
        <w:rPr>
          <w:rFonts w:ascii="方正小标宋简体" w:eastAsia="方正小标宋简体" w:hAnsi="Verdana" w:cs="Arial" w:hint="eastAsia"/>
          <w:color w:val="000000"/>
          <w:kern w:val="0"/>
          <w:sz w:val="44"/>
          <w:szCs w:val="44"/>
        </w:rPr>
        <w:t>禁毒知识竞赛活动的通知</w:t>
      </w:r>
    </w:p>
    <w:p w:rsidR="00674A6A" w:rsidRDefault="00674A6A">
      <w:pPr>
        <w:adjustRightInd w:val="0"/>
        <w:snapToGrid w:val="0"/>
        <w:spacing w:line="570" w:lineRule="exact"/>
        <w:ind w:firstLineChars="200" w:firstLine="400"/>
        <w:rPr>
          <w:rFonts w:ascii="仿宋_GB2312" w:eastAsia="仿宋_GB2312" w:hAnsi="Verdana" w:cs="Arial"/>
          <w:color w:val="000000"/>
          <w:kern w:val="0"/>
          <w:sz w:val="20"/>
          <w:szCs w:val="20"/>
        </w:rPr>
      </w:pPr>
    </w:p>
    <w:p w:rsidR="00674A6A" w:rsidRDefault="00B83F1E">
      <w:pPr>
        <w:adjustRightInd w:val="0"/>
        <w:snapToGrid w:val="0"/>
        <w:spacing w:line="570" w:lineRule="exact"/>
        <w:rPr>
          <w:rFonts w:ascii="仿宋_GB2312" w:eastAsia="仿宋_GB2312" w:hAnsi="仿宋" w:cs="Arial"/>
          <w:color w:val="000000"/>
          <w:kern w:val="0"/>
          <w:sz w:val="32"/>
          <w:szCs w:val="32"/>
        </w:rPr>
      </w:pPr>
      <w:r>
        <w:rPr>
          <w:rFonts w:ascii="仿宋_GB2312" w:eastAsia="仿宋_GB2312" w:hAnsi="仿宋" w:cs="Arial" w:hint="eastAsia"/>
          <w:color w:val="000000"/>
          <w:kern w:val="0"/>
          <w:sz w:val="32"/>
          <w:szCs w:val="32"/>
        </w:rPr>
        <w:t>各辖市（区）禁毒委员会办公室、教育局、人社局：</w:t>
      </w:r>
    </w:p>
    <w:p w:rsidR="00674A6A" w:rsidRDefault="00B83F1E">
      <w:pPr>
        <w:snapToGrid w:val="0"/>
        <w:spacing w:line="580" w:lineRule="exact"/>
        <w:ind w:firstLineChars="200" w:firstLine="640"/>
        <w:rPr>
          <w:rFonts w:eastAsia="仿宋_GB2312"/>
          <w:sz w:val="32"/>
          <w:szCs w:val="32"/>
        </w:rPr>
      </w:pPr>
      <w:r>
        <w:rPr>
          <w:rFonts w:eastAsia="仿宋_GB2312"/>
          <w:sz w:val="32"/>
          <w:szCs w:val="32"/>
        </w:rPr>
        <w:t>为深入贯彻落实习近平总书记等中央领导同志关于加强禁毒工作的重要批示指示精神，进一步做好青少年毒品预防教育工作，按照</w:t>
      </w:r>
      <w:r>
        <w:rPr>
          <w:rFonts w:eastAsia="仿宋_GB2312" w:hint="eastAsia"/>
          <w:sz w:val="32"/>
          <w:szCs w:val="32"/>
        </w:rPr>
        <w:t>省禁毒办、教育厅联合下发的《关于转发国家禁毒办教育部办公厅〈关于做好</w:t>
      </w:r>
      <w:r>
        <w:rPr>
          <w:rFonts w:eastAsia="仿宋_GB2312" w:hint="eastAsia"/>
          <w:sz w:val="32"/>
          <w:szCs w:val="32"/>
        </w:rPr>
        <w:t>2020</w:t>
      </w:r>
      <w:r>
        <w:rPr>
          <w:rFonts w:eastAsia="仿宋_GB2312" w:hint="eastAsia"/>
          <w:sz w:val="32"/>
          <w:szCs w:val="32"/>
        </w:rPr>
        <w:t>年秋季开学在校学生毒品预防教育工作的通知〉的通知》（苏禁毒办〔</w:t>
      </w:r>
      <w:r>
        <w:rPr>
          <w:rFonts w:eastAsia="仿宋_GB2312" w:hint="eastAsia"/>
          <w:sz w:val="32"/>
          <w:szCs w:val="32"/>
        </w:rPr>
        <w:t>2020</w:t>
      </w:r>
      <w:r>
        <w:rPr>
          <w:rFonts w:eastAsia="仿宋_GB2312" w:hint="eastAsia"/>
          <w:sz w:val="32"/>
          <w:szCs w:val="32"/>
        </w:rPr>
        <w:t>〕</w:t>
      </w:r>
      <w:r>
        <w:rPr>
          <w:rFonts w:eastAsia="仿宋_GB2312" w:hint="eastAsia"/>
          <w:sz w:val="32"/>
          <w:szCs w:val="32"/>
        </w:rPr>
        <w:t>19</w:t>
      </w:r>
      <w:r>
        <w:rPr>
          <w:rFonts w:eastAsia="仿宋_GB2312" w:hint="eastAsia"/>
          <w:sz w:val="32"/>
          <w:szCs w:val="32"/>
        </w:rPr>
        <w:t>号）文件要求</w:t>
      </w:r>
      <w:r>
        <w:rPr>
          <w:rFonts w:eastAsia="仿宋_GB2312"/>
          <w:sz w:val="32"/>
          <w:szCs w:val="32"/>
        </w:rPr>
        <w:t>，</w:t>
      </w:r>
      <w:r>
        <w:rPr>
          <w:rFonts w:eastAsia="仿宋_GB2312" w:hint="eastAsia"/>
          <w:sz w:val="32"/>
          <w:szCs w:val="32"/>
        </w:rPr>
        <w:t>组</w:t>
      </w:r>
      <w:r>
        <w:rPr>
          <w:rFonts w:eastAsia="仿宋_GB2312" w:hint="eastAsia"/>
          <w:sz w:val="32"/>
          <w:szCs w:val="32"/>
        </w:rPr>
        <w:lastRenderedPageBreak/>
        <w:t>织参加</w:t>
      </w:r>
      <w:r>
        <w:rPr>
          <w:rFonts w:eastAsia="仿宋_GB2312" w:hint="eastAsia"/>
          <w:sz w:val="32"/>
          <w:szCs w:val="32"/>
        </w:rPr>
        <w:t>2020</w:t>
      </w:r>
      <w:r>
        <w:rPr>
          <w:rFonts w:eastAsia="仿宋_GB2312" w:hint="eastAsia"/>
          <w:sz w:val="32"/>
          <w:szCs w:val="32"/>
        </w:rPr>
        <w:t>年</w:t>
      </w:r>
      <w:r>
        <w:rPr>
          <w:rFonts w:eastAsia="仿宋_GB2312" w:hint="eastAsia"/>
          <w:sz w:val="32"/>
          <w:szCs w:val="32"/>
        </w:rPr>
        <w:t>全国</w:t>
      </w:r>
      <w:r>
        <w:rPr>
          <w:rFonts w:eastAsia="仿宋_GB2312" w:hint="eastAsia"/>
          <w:sz w:val="32"/>
          <w:szCs w:val="32"/>
        </w:rPr>
        <w:t>青少年禁毒知识竞赛。该竞赛活动已被列入教育部公布的</w:t>
      </w:r>
      <w:r>
        <w:rPr>
          <w:rFonts w:eastAsia="仿宋_GB2312" w:hint="eastAsia"/>
          <w:sz w:val="32"/>
          <w:szCs w:val="32"/>
        </w:rPr>
        <w:t>2020-2021</w:t>
      </w:r>
      <w:r>
        <w:rPr>
          <w:rFonts w:eastAsia="仿宋_GB2312" w:hint="eastAsia"/>
          <w:sz w:val="32"/>
          <w:szCs w:val="32"/>
        </w:rPr>
        <w:t>学年面向中小学生的全国性竞赛活动名单。</w:t>
      </w:r>
      <w:r>
        <w:rPr>
          <w:rFonts w:eastAsia="仿宋_GB2312"/>
          <w:sz w:val="32"/>
          <w:szCs w:val="32"/>
        </w:rPr>
        <w:t>现就</w:t>
      </w:r>
      <w:r>
        <w:rPr>
          <w:rFonts w:eastAsia="仿宋_GB2312" w:hint="eastAsia"/>
          <w:sz w:val="32"/>
          <w:szCs w:val="32"/>
        </w:rPr>
        <w:t>活动</w:t>
      </w:r>
      <w:r>
        <w:rPr>
          <w:rFonts w:eastAsia="仿宋_GB2312"/>
          <w:sz w:val="32"/>
          <w:szCs w:val="32"/>
        </w:rPr>
        <w:t>有关事项通知如下：</w:t>
      </w:r>
    </w:p>
    <w:p w:rsidR="00674A6A" w:rsidRDefault="00B83F1E">
      <w:pPr>
        <w:snapToGrid w:val="0"/>
        <w:spacing w:line="560" w:lineRule="exact"/>
        <w:ind w:firstLineChars="200" w:firstLine="640"/>
        <w:jc w:val="left"/>
        <w:rPr>
          <w:rFonts w:eastAsia="黑体"/>
          <w:sz w:val="32"/>
          <w:szCs w:val="32"/>
        </w:rPr>
      </w:pPr>
      <w:r>
        <w:rPr>
          <w:rFonts w:eastAsia="黑体"/>
          <w:sz w:val="32"/>
          <w:szCs w:val="32"/>
        </w:rPr>
        <w:t>一、</w:t>
      </w:r>
      <w:r>
        <w:rPr>
          <w:rFonts w:eastAsia="黑体" w:hAnsi="黑体"/>
          <w:sz w:val="32"/>
          <w:szCs w:val="32"/>
        </w:rPr>
        <w:t>参加对象</w:t>
      </w:r>
    </w:p>
    <w:p w:rsidR="00674A6A" w:rsidRDefault="00B83F1E">
      <w:pPr>
        <w:spacing w:line="580" w:lineRule="exact"/>
        <w:ind w:firstLineChars="200" w:firstLine="640"/>
        <w:rPr>
          <w:rFonts w:eastAsia="仿宋_GB2312"/>
          <w:sz w:val="32"/>
          <w:szCs w:val="32"/>
        </w:rPr>
      </w:pPr>
      <w:r>
        <w:rPr>
          <w:rFonts w:eastAsia="仿宋_GB2312" w:hint="eastAsia"/>
          <w:sz w:val="32"/>
          <w:szCs w:val="32"/>
        </w:rPr>
        <w:t>竞赛</w:t>
      </w:r>
      <w:r>
        <w:rPr>
          <w:rFonts w:eastAsia="仿宋_GB2312"/>
          <w:sz w:val="32"/>
          <w:szCs w:val="32"/>
        </w:rPr>
        <w:t>活动面向</w:t>
      </w:r>
      <w:r>
        <w:rPr>
          <w:rFonts w:eastAsia="仿宋_GB2312" w:hint="eastAsia"/>
          <w:sz w:val="32"/>
          <w:szCs w:val="32"/>
        </w:rPr>
        <w:t>全国</w:t>
      </w:r>
      <w:r>
        <w:rPr>
          <w:rFonts w:eastAsia="仿宋_GB2312"/>
          <w:sz w:val="32"/>
          <w:szCs w:val="32"/>
        </w:rPr>
        <w:t>中（职）小学在校学生，即小学五年级至高中二年级、中等职业学校一、二年级的所有在校学生（包括普通中专、成人中专、职业高中和技工学校等）</w:t>
      </w:r>
      <w:bookmarkStart w:id="0" w:name="_GoBack"/>
      <w:bookmarkEnd w:id="0"/>
      <w:r>
        <w:rPr>
          <w:rFonts w:eastAsia="仿宋_GB2312"/>
          <w:sz w:val="32"/>
          <w:szCs w:val="32"/>
        </w:rPr>
        <w:t>。不限制其他类型学校学生参与</w:t>
      </w:r>
      <w:r>
        <w:rPr>
          <w:rFonts w:eastAsia="仿宋_GB2312" w:hint="eastAsia"/>
          <w:sz w:val="32"/>
          <w:szCs w:val="32"/>
        </w:rPr>
        <w:t>竞赛</w:t>
      </w:r>
      <w:r>
        <w:rPr>
          <w:rFonts w:eastAsia="仿宋_GB2312"/>
          <w:sz w:val="32"/>
          <w:szCs w:val="32"/>
        </w:rPr>
        <w:t>，但成绩不</w:t>
      </w:r>
      <w:r>
        <w:rPr>
          <w:rFonts w:eastAsia="仿宋_GB2312" w:hint="eastAsia"/>
          <w:sz w:val="32"/>
          <w:szCs w:val="32"/>
        </w:rPr>
        <w:t>纳入当地竞赛情况统计</w:t>
      </w:r>
      <w:r>
        <w:rPr>
          <w:rFonts w:eastAsia="仿宋_GB2312"/>
          <w:sz w:val="32"/>
          <w:szCs w:val="32"/>
        </w:rPr>
        <w:t>。</w:t>
      </w:r>
    </w:p>
    <w:p w:rsidR="00674A6A" w:rsidRDefault="00B83F1E">
      <w:pPr>
        <w:ind w:firstLineChars="200" w:firstLine="640"/>
        <w:rPr>
          <w:rFonts w:eastAsia="黑体" w:hAnsi="黑体"/>
          <w:sz w:val="32"/>
          <w:szCs w:val="32"/>
        </w:rPr>
      </w:pPr>
      <w:r>
        <w:rPr>
          <w:rFonts w:eastAsia="黑体" w:hAnsi="黑体" w:hint="eastAsia"/>
          <w:sz w:val="32"/>
          <w:szCs w:val="32"/>
        </w:rPr>
        <w:t>二、活动目标</w:t>
      </w:r>
    </w:p>
    <w:p w:rsidR="00674A6A" w:rsidRDefault="00B83F1E" w:rsidP="008D65B0">
      <w:pPr>
        <w:ind w:firstLineChars="200" w:firstLine="640"/>
        <w:rPr>
          <w:rFonts w:eastAsia="仿宋_GB2312"/>
          <w:b/>
          <w:sz w:val="32"/>
          <w:szCs w:val="32"/>
        </w:rPr>
      </w:pPr>
      <w:r>
        <w:rPr>
          <w:rFonts w:eastAsia="仿宋_GB2312" w:hint="eastAsia"/>
          <w:b/>
          <w:sz w:val="32"/>
          <w:szCs w:val="32"/>
        </w:rPr>
        <w:t>1</w:t>
      </w:r>
      <w:r>
        <w:rPr>
          <w:rFonts w:eastAsia="仿宋_GB2312" w:hint="eastAsia"/>
          <w:b/>
          <w:sz w:val="32"/>
          <w:szCs w:val="32"/>
        </w:rPr>
        <w:t>、两课时学习规则</w:t>
      </w:r>
    </w:p>
    <w:p w:rsidR="00674A6A" w:rsidRDefault="00B83F1E">
      <w:pPr>
        <w:ind w:firstLineChars="200" w:firstLine="640"/>
        <w:rPr>
          <w:rFonts w:eastAsia="仿宋_GB2312"/>
          <w:sz w:val="32"/>
          <w:szCs w:val="32"/>
        </w:rPr>
      </w:pPr>
      <w:r>
        <w:rPr>
          <w:rFonts w:eastAsia="仿宋_GB2312"/>
          <w:sz w:val="32"/>
          <w:szCs w:val="32"/>
        </w:rPr>
        <w:t>学生凭用户名登陆全国青少年毒品预防教育数字化平台</w:t>
      </w:r>
      <w:r>
        <w:rPr>
          <w:rFonts w:eastAsia="仿宋_GB2312" w:hint="eastAsia"/>
          <w:sz w:val="32"/>
          <w:szCs w:val="32"/>
        </w:rPr>
        <w:t>（</w:t>
      </w:r>
      <w:r>
        <w:rPr>
          <w:rFonts w:eastAsia="仿宋_GB2312" w:hint="eastAsia"/>
          <w:sz w:val="32"/>
          <w:szCs w:val="32"/>
        </w:rPr>
        <w:t>http://www.2-class.com</w:t>
      </w:r>
      <w:r>
        <w:rPr>
          <w:rFonts w:eastAsia="仿宋_GB2312" w:hint="eastAsia"/>
          <w:sz w:val="32"/>
          <w:szCs w:val="32"/>
        </w:rPr>
        <w:t>/</w:t>
      </w:r>
      <w:r>
        <w:rPr>
          <w:rFonts w:eastAsia="仿宋_GB2312" w:hint="eastAsia"/>
          <w:sz w:val="32"/>
          <w:szCs w:val="32"/>
        </w:rPr>
        <w:t>），在平台内观看两个</w:t>
      </w:r>
      <w:r>
        <w:rPr>
          <w:rFonts w:eastAsia="仿宋_GB2312" w:hint="eastAsia"/>
          <w:sz w:val="32"/>
          <w:szCs w:val="32"/>
        </w:rPr>
        <w:t>10</w:t>
      </w:r>
      <w:r>
        <w:rPr>
          <w:rFonts w:eastAsia="仿宋_GB2312" w:hint="eastAsia"/>
          <w:sz w:val="32"/>
          <w:szCs w:val="32"/>
        </w:rPr>
        <w:t>分钟以内的禁毒教育视频课程，在每个课程后面对应</w:t>
      </w:r>
      <w:r>
        <w:rPr>
          <w:rFonts w:eastAsia="仿宋_GB2312" w:hint="eastAsia"/>
          <w:sz w:val="32"/>
          <w:szCs w:val="32"/>
        </w:rPr>
        <w:t>5</w:t>
      </w:r>
      <w:r>
        <w:rPr>
          <w:rFonts w:eastAsia="仿宋_GB2312" w:hint="eastAsia"/>
          <w:sz w:val="32"/>
          <w:szCs w:val="32"/>
        </w:rPr>
        <w:t>道选择题，全部答对即完成两课时学习。</w:t>
      </w:r>
    </w:p>
    <w:p w:rsidR="00674A6A" w:rsidRDefault="00B83F1E" w:rsidP="008D65B0">
      <w:pPr>
        <w:ind w:firstLineChars="200" w:firstLine="640"/>
        <w:rPr>
          <w:rFonts w:eastAsia="仿宋_GB2312"/>
          <w:b/>
          <w:sz w:val="32"/>
          <w:szCs w:val="32"/>
        </w:rPr>
      </w:pPr>
      <w:r>
        <w:rPr>
          <w:rFonts w:eastAsia="仿宋_GB2312" w:hint="eastAsia"/>
          <w:b/>
          <w:sz w:val="32"/>
          <w:szCs w:val="32"/>
        </w:rPr>
        <w:t>2</w:t>
      </w:r>
      <w:r>
        <w:rPr>
          <w:rFonts w:eastAsia="仿宋_GB2312" w:hint="eastAsia"/>
          <w:b/>
          <w:sz w:val="32"/>
          <w:szCs w:val="32"/>
        </w:rPr>
        <w:t>、禁毒知识竞赛答题规则</w:t>
      </w:r>
    </w:p>
    <w:p w:rsidR="00674A6A" w:rsidRDefault="00B83F1E">
      <w:pPr>
        <w:spacing w:line="580" w:lineRule="exact"/>
        <w:ind w:firstLineChars="200" w:firstLine="640"/>
        <w:rPr>
          <w:rFonts w:eastAsia="仿宋_GB2312"/>
          <w:sz w:val="32"/>
          <w:szCs w:val="32"/>
        </w:rPr>
      </w:pPr>
      <w:r>
        <w:rPr>
          <w:rFonts w:eastAsia="仿宋_GB2312"/>
          <w:sz w:val="32"/>
          <w:szCs w:val="32"/>
        </w:rPr>
        <w:t>参加</w:t>
      </w:r>
      <w:r>
        <w:rPr>
          <w:rFonts w:eastAsia="仿宋_GB2312" w:hint="eastAsia"/>
          <w:sz w:val="32"/>
          <w:szCs w:val="32"/>
        </w:rPr>
        <w:t>竞赛</w:t>
      </w:r>
      <w:r>
        <w:rPr>
          <w:rFonts w:eastAsia="仿宋_GB2312"/>
          <w:sz w:val="32"/>
          <w:szCs w:val="32"/>
        </w:rPr>
        <w:t>学生凭用户名登陆全国青少年毒品预防教育数字化平台</w:t>
      </w:r>
      <w:r>
        <w:rPr>
          <w:rFonts w:eastAsia="仿宋_GB2312" w:hint="eastAsia"/>
          <w:sz w:val="32"/>
          <w:szCs w:val="32"/>
        </w:rPr>
        <w:t>（</w:t>
      </w:r>
      <w:r>
        <w:rPr>
          <w:rFonts w:eastAsia="仿宋_GB2312" w:hint="eastAsia"/>
          <w:sz w:val="32"/>
          <w:szCs w:val="32"/>
        </w:rPr>
        <w:t>http://www.2-class.com/</w:t>
      </w:r>
      <w:r>
        <w:rPr>
          <w:rFonts w:eastAsia="仿宋_GB2312" w:hint="eastAsia"/>
          <w:sz w:val="32"/>
          <w:szCs w:val="32"/>
        </w:rPr>
        <w:t>）</w:t>
      </w:r>
      <w:r>
        <w:rPr>
          <w:rFonts w:eastAsia="仿宋_GB2312"/>
          <w:sz w:val="32"/>
          <w:szCs w:val="32"/>
        </w:rPr>
        <w:t>，进入</w:t>
      </w:r>
      <w:r>
        <w:rPr>
          <w:rFonts w:eastAsia="仿宋_GB2312" w:hint="eastAsia"/>
          <w:sz w:val="32"/>
          <w:szCs w:val="32"/>
        </w:rPr>
        <w:t>竞赛</w:t>
      </w:r>
      <w:r>
        <w:rPr>
          <w:rFonts w:eastAsia="仿宋_GB2312"/>
          <w:sz w:val="32"/>
          <w:szCs w:val="32"/>
        </w:rPr>
        <w:t>专区，点击</w:t>
      </w:r>
      <w:r>
        <w:rPr>
          <w:rFonts w:eastAsia="仿宋_GB2312"/>
          <w:sz w:val="32"/>
          <w:szCs w:val="32"/>
        </w:rPr>
        <w:t>“</w:t>
      </w:r>
      <w:r>
        <w:rPr>
          <w:rFonts w:eastAsia="仿宋_GB2312"/>
          <w:sz w:val="32"/>
          <w:szCs w:val="32"/>
        </w:rPr>
        <w:t>开始答题</w:t>
      </w:r>
      <w:r>
        <w:rPr>
          <w:rFonts w:eastAsia="仿宋_GB2312"/>
          <w:sz w:val="32"/>
          <w:szCs w:val="32"/>
        </w:rPr>
        <w:t>”</w:t>
      </w:r>
      <w:r>
        <w:rPr>
          <w:rFonts w:eastAsia="仿宋_GB2312"/>
          <w:sz w:val="32"/>
          <w:szCs w:val="32"/>
        </w:rPr>
        <w:t>按钮后，系统</w:t>
      </w:r>
      <w:r>
        <w:rPr>
          <w:rFonts w:eastAsia="仿宋_GB2312" w:hint="eastAsia"/>
          <w:sz w:val="32"/>
          <w:szCs w:val="32"/>
        </w:rPr>
        <w:t>自动抽取相应题库题目</w:t>
      </w:r>
      <w:r>
        <w:rPr>
          <w:rFonts w:eastAsia="仿宋_GB2312"/>
          <w:sz w:val="32"/>
          <w:szCs w:val="32"/>
        </w:rPr>
        <w:t>生成</w:t>
      </w:r>
      <w:r>
        <w:rPr>
          <w:rFonts w:eastAsia="仿宋_GB2312"/>
          <w:sz w:val="32"/>
          <w:szCs w:val="32"/>
        </w:rPr>
        <w:t>20</w:t>
      </w:r>
      <w:r>
        <w:rPr>
          <w:rFonts w:eastAsia="仿宋_GB2312"/>
          <w:sz w:val="32"/>
          <w:szCs w:val="32"/>
        </w:rPr>
        <w:t>道答题，每题</w:t>
      </w:r>
      <w:r>
        <w:rPr>
          <w:rFonts w:eastAsia="仿宋_GB2312"/>
          <w:sz w:val="32"/>
          <w:szCs w:val="32"/>
        </w:rPr>
        <w:t>5</w:t>
      </w:r>
      <w:r>
        <w:rPr>
          <w:rFonts w:eastAsia="仿宋_GB2312"/>
          <w:sz w:val="32"/>
          <w:szCs w:val="32"/>
        </w:rPr>
        <w:t>分，限时</w:t>
      </w:r>
      <w:r>
        <w:rPr>
          <w:rFonts w:eastAsia="仿宋_GB2312"/>
          <w:sz w:val="32"/>
          <w:szCs w:val="32"/>
        </w:rPr>
        <w:t>6</w:t>
      </w:r>
      <w:r>
        <w:rPr>
          <w:rFonts w:eastAsia="仿宋_GB2312"/>
          <w:sz w:val="32"/>
          <w:szCs w:val="32"/>
        </w:rPr>
        <w:t>分钟答完。答完后，系统即时报出答题</w:t>
      </w:r>
      <w:r>
        <w:rPr>
          <w:rFonts w:eastAsia="仿宋_GB2312" w:hint="eastAsia"/>
          <w:sz w:val="32"/>
          <w:szCs w:val="32"/>
        </w:rPr>
        <w:t>对错情况、正确答案和最终</w:t>
      </w:r>
      <w:r>
        <w:rPr>
          <w:rFonts w:eastAsia="仿宋_GB2312"/>
          <w:sz w:val="32"/>
          <w:szCs w:val="32"/>
        </w:rPr>
        <w:t>分数。学生在按动</w:t>
      </w:r>
      <w:r>
        <w:rPr>
          <w:rFonts w:eastAsia="仿宋_GB2312"/>
          <w:sz w:val="32"/>
          <w:szCs w:val="32"/>
        </w:rPr>
        <w:t>“</w:t>
      </w:r>
      <w:r>
        <w:rPr>
          <w:rFonts w:eastAsia="仿宋_GB2312"/>
          <w:sz w:val="32"/>
          <w:szCs w:val="32"/>
        </w:rPr>
        <w:t>开始答题</w:t>
      </w:r>
      <w:r>
        <w:rPr>
          <w:rFonts w:eastAsia="仿宋_GB2312"/>
          <w:sz w:val="32"/>
          <w:szCs w:val="32"/>
        </w:rPr>
        <w:t>”</w:t>
      </w:r>
      <w:r>
        <w:rPr>
          <w:rFonts w:eastAsia="仿宋_GB2312"/>
          <w:sz w:val="32"/>
          <w:szCs w:val="32"/>
        </w:rPr>
        <w:t>之前的所有操作均不计入答题时间。答题系统不限</w:t>
      </w:r>
      <w:r>
        <w:rPr>
          <w:rFonts w:eastAsia="仿宋_GB2312"/>
          <w:sz w:val="32"/>
          <w:szCs w:val="32"/>
        </w:rPr>
        <w:t>IP</w:t>
      </w:r>
      <w:r>
        <w:rPr>
          <w:rFonts w:eastAsia="仿宋_GB2312"/>
          <w:sz w:val="32"/>
          <w:szCs w:val="32"/>
        </w:rPr>
        <w:t>，学生可利用同一台电脑、同</w:t>
      </w:r>
      <w:r>
        <w:rPr>
          <w:rFonts w:eastAsia="仿宋_GB2312"/>
          <w:sz w:val="32"/>
          <w:szCs w:val="32"/>
        </w:rPr>
        <w:lastRenderedPageBreak/>
        <w:t>一部手机答题，但每人答题次数仅限一次。</w:t>
      </w:r>
    </w:p>
    <w:p w:rsidR="00674A6A" w:rsidRDefault="00B83F1E">
      <w:pPr>
        <w:ind w:firstLineChars="200" w:firstLine="640"/>
        <w:rPr>
          <w:rFonts w:eastAsia="黑体" w:hAnsi="黑体"/>
          <w:sz w:val="32"/>
          <w:szCs w:val="32"/>
        </w:rPr>
      </w:pPr>
      <w:r>
        <w:rPr>
          <w:rFonts w:eastAsia="黑体" w:hAnsi="黑体" w:hint="eastAsia"/>
          <w:sz w:val="32"/>
          <w:szCs w:val="32"/>
        </w:rPr>
        <w:t>三、活动安排</w:t>
      </w:r>
    </w:p>
    <w:p w:rsidR="00674A6A" w:rsidRDefault="00B83F1E">
      <w:pPr>
        <w:ind w:firstLineChars="200" w:firstLine="640"/>
        <w:rPr>
          <w:rFonts w:eastAsia="仿宋_GB2312"/>
          <w:sz w:val="32"/>
          <w:szCs w:val="32"/>
        </w:rPr>
      </w:pPr>
      <w:r>
        <w:rPr>
          <w:rFonts w:eastAsia="仿宋_GB2312"/>
          <w:sz w:val="32"/>
          <w:szCs w:val="32"/>
        </w:rPr>
        <w:t>10</w:t>
      </w:r>
      <w:r>
        <w:rPr>
          <w:rFonts w:eastAsia="仿宋_GB2312"/>
          <w:sz w:val="32"/>
          <w:szCs w:val="32"/>
        </w:rPr>
        <w:t>月</w:t>
      </w:r>
      <w:r>
        <w:rPr>
          <w:rFonts w:eastAsia="仿宋_GB2312" w:hint="eastAsia"/>
          <w:sz w:val="32"/>
          <w:szCs w:val="32"/>
        </w:rPr>
        <w:t>12</w:t>
      </w:r>
      <w:r>
        <w:rPr>
          <w:rFonts w:eastAsia="仿宋_GB2312"/>
          <w:sz w:val="32"/>
          <w:szCs w:val="32"/>
        </w:rPr>
        <w:t>日，在数字化平台公布</w:t>
      </w:r>
      <w:r>
        <w:rPr>
          <w:rFonts w:eastAsia="仿宋_GB2312" w:hint="eastAsia"/>
          <w:sz w:val="32"/>
          <w:szCs w:val="32"/>
        </w:rPr>
        <w:t>2020</w:t>
      </w:r>
      <w:r>
        <w:rPr>
          <w:rFonts w:eastAsia="仿宋_GB2312" w:hint="eastAsia"/>
          <w:sz w:val="32"/>
          <w:szCs w:val="32"/>
        </w:rPr>
        <w:t>年度竞赛活动</w:t>
      </w:r>
      <w:r>
        <w:rPr>
          <w:rFonts w:eastAsia="仿宋_GB2312"/>
          <w:sz w:val="32"/>
          <w:szCs w:val="32"/>
        </w:rPr>
        <w:t>题库</w:t>
      </w:r>
      <w:r>
        <w:rPr>
          <w:rFonts w:eastAsia="仿宋_GB2312" w:hint="eastAsia"/>
          <w:sz w:val="32"/>
          <w:szCs w:val="32"/>
        </w:rPr>
        <w:t>（题库分为小学生组和中学生组，每个题库</w:t>
      </w:r>
      <w:r>
        <w:rPr>
          <w:rFonts w:eastAsia="仿宋_GB2312" w:hint="eastAsia"/>
          <w:sz w:val="32"/>
          <w:szCs w:val="32"/>
        </w:rPr>
        <w:t>100</w:t>
      </w:r>
      <w:r>
        <w:rPr>
          <w:rFonts w:eastAsia="仿宋_GB2312" w:hint="eastAsia"/>
          <w:sz w:val="32"/>
          <w:szCs w:val="32"/>
        </w:rPr>
        <w:t>道题）</w:t>
      </w:r>
      <w:r>
        <w:rPr>
          <w:rFonts w:eastAsia="仿宋_GB2312"/>
          <w:sz w:val="32"/>
          <w:szCs w:val="32"/>
        </w:rPr>
        <w:t>。</w:t>
      </w:r>
      <w:r>
        <w:rPr>
          <w:rFonts w:eastAsia="仿宋_GB2312" w:hint="eastAsia"/>
          <w:sz w:val="32"/>
          <w:szCs w:val="32"/>
        </w:rPr>
        <w:t>竞赛活动</w:t>
      </w:r>
      <w:r>
        <w:rPr>
          <w:rFonts w:eastAsia="仿宋_GB2312"/>
          <w:sz w:val="32"/>
          <w:szCs w:val="32"/>
        </w:rPr>
        <w:t>系统于</w:t>
      </w:r>
      <w:r>
        <w:rPr>
          <w:rFonts w:eastAsia="仿宋_GB2312"/>
          <w:sz w:val="32"/>
          <w:szCs w:val="32"/>
        </w:rPr>
        <w:t>1</w:t>
      </w:r>
      <w:r>
        <w:rPr>
          <w:rFonts w:eastAsia="仿宋_GB2312" w:hint="eastAsia"/>
          <w:sz w:val="32"/>
          <w:szCs w:val="32"/>
        </w:rPr>
        <w:t>0</w:t>
      </w:r>
      <w:r>
        <w:rPr>
          <w:rFonts w:eastAsia="仿宋_GB2312"/>
          <w:sz w:val="32"/>
          <w:szCs w:val="32"/>
        </w:rPr>
        <w:t>月</w:t>
      </w:r>
      <w:r>
        <w:rPr>
          <w:rFonts w:eastAsia="仿宋_GB2312" w:hint="eastAsia"/>
          <w:sz w:val="32"/>
          <w:szCs w:val="32"/>
        </w:rPr>
        <w:t>19</w:t>
      </w:r>
      <w:r>
        <w:rPr>
          <w:rFonts w:eastAsia="仿宋_GB2312"/>
          <w:sz w:val="32"/>
          <w:szCs w:val="32"/>
        </w:rPr>
        <w:t>日</w:t>
      </w:r>
      <w:r>
        <w:rPr>
          <w:rFonts w:eastAsia="仿宋_GB2312"/>
          <w:sz w:val="32"/>
          <w:szCs w:val="32"/>
        </w:rPr>
        <w:t>0</w:t>
      </w:r>
      <w:r>
        <w:rPr>
          <w:rFonts w:eastAsia="仿宋_GB2312"/>
          <w:sz w:val="32"/>
          <w:szCs w:val="32"/>
        </w:rPr>
        <w:t>时正式开放，</w:t>
      </w:r>
      <w:r>
        <w:rPr>
          <w:rFonts w:eastAsia="仿宋_GB2312"/>
          <w:sz w:val="32"/>
          <w:szCs w:val="32"/>
        </w:rPr>
        <w:t>1</w:t>
      </w:r>
      <w:r>
        <w:rPr>
          <w:rFonts w:eastAsia="仿宋_GB2312" w:hint="eastAsia"/>
          <w:sz w:val="32"/>
          <w:szCs w:val="32"/>
        </w:rPr>
        <w:t>1</w:t>
      </w:r>
      <w:r>
        <w:rPr>
          <w:rFonts w:eastAsia="仿宋_GB2312"/>
          <w:sz w:val="32"/>
          <w:szCs w:val="32"/>
        </w:rPr>
        <w:t>月</w:t>
      </w:r>
      <w:r>
        <w:rPr>
          <w:rFonts w:eastAsia="仿宋_GB2312" w:hint="eastAsia"/>
          <w:sz w:val="32"/>
          <w:szCs w:val="32"/>
        </w:rPr>
        <w:t>19</w:t>
      </w:r>
      <w:r>
        <w:rPr>
          <w:rFonts w:eastAsia="仿宋_GB2312"/>
          <w:sz w:val="32"/>
          <w:szCs w:val="32"/>
        </w:rPr>
        <w:t>日</w:t>
      </w:r>
      <w:r>
        <w:rPr>
          <w:rFonts w:eastAsia="仿宋_GB2312"/>
          <w:sz w:val="32"/>
          <w:szCs w:val="32"/>
        </w:rPr>
        <w:t>24</w:t>
      </w:r>
      <w:r>
        <w:rPr>
          <w:rFonts w:eastAsia="仿宋_GB2312"/>
          <w:sz w:val="32"/>
          <w:szCs w:val="32"/>
        </w:rPr>
        <w:t>时关闭。答题活动进行</w:t>
      </w:r>
      <w:r>
        <w:rPr>
          <w:rFonts w:eastAsia="仿宋_GB2312" w:hint="eastAsia"/>
          <w:sz w:val="32"/>
          <w:szCs w:val="32"/>
        </w:rPr>
        <w:t>期间</w:t>
      </w:r>
      <w:r>
        <w:rPr>
          <w:rFonts w:eastAsia="仿宋_GB2312"/>
          <w:sz w:val="32"/>
          <w:szCs w:val="32"/>
        </w:rPr>
        <w:t>，</w:t>
      </w:r>
      <w:r>
        <w:rPr>
          <w:rFonts w:eastAsia="仿宋_GB2312" w:hint="eastAsia"/>
          <w:sz w:val="32"/>
          <w:szCs w:val="32"/>
        </w:rPr>
        <w:t>将针对各市（区）</w:t>
      </w:r>
      <w:r>
        <w:rPr>
          <w:rFonts w:eastAsia="仿宋_GB2312"/>
          <w:sz w:val="32"/>
          <w:szCs w:val="32"/>
        </w:rPr>
        <w:t>参加答题情况，包括各</w:t>
      </w:r>
      <w:r>
        <w:rPr>
          <w:rFonts w:eastAsia="仿宋_GB2312" w:hint="eastAsia"/>
          <w:sz w:val="32"/>
          <w:szCs w:val="32"/>
        </w:rPr>
        <w:t>市（区）</w:t>
      </w:r>
      <w:r>
        <w:rPr>
          <w:rFonts w:eastAsia="仿宋_GB2312"/>
          <w:sz w:val="32"/>
          <w:szCs w:val="32"/>
        </w:rPr>
        <w:t>中（职）小学在校生参与人数、参与学校数量，各</w:t>
      </w:r>
      <w:r>
        <w:rPr>
          <w:rFonts w:eastAsia="仿宋_GB2312" w:hint="eastAsia"/>
          <w:sz w:val="32"/>
          <w:szCs w:val="32"/>
        </w:rPr>
        <w:t>市（区）</w:t>
      </w:r>
      <w:r>
        <w:rPr>
          <w:rFonts w:eastAsia="仿宋_GB2312"/>
          <w:sz w:val="32"/>
          <w:szCs w:val="32"/>
        </w:rPr>
        <w:t>中（职）小学所有参赛者平均分、及格人数和满分人数</w:t>
      </w:r>
      <w:r>
        <w:rPr>
          <w:rFonts w:eastAsia="仿宋_GB2312" w:hint="eastAsia"/>
          <w:sz w:val="32"/>
          <w:szCs w:val="32"/>
        </w:rPr>
        <w:t>等适时发布数据推进表。</w:t>
      </w:r>
    </w:p>
    <w:p w:rsidR="00674A6A" w:rsidRDefault="00674A6A">
      <w:pPr>
        <w:widowControl/>
        <w:spacing w:line="700" w:lineRule="exact"/>
        <w:ind w:firstLine="630"/>
        <w:rPr>
          <w:rFonts w:ascii="仿宋_GB2312" w:eastAsia="仿宋_GB2312" w:hAnsi="仿宋" w:cs="Arial"/>
          <w:color w:val="000000"/>
          <w:kern w:val="0"/>
          <w:sz w:val="32"/>
          <w:szCs w:val="32"/>
        </w:rPr>
      </w:pPr>
    </w:p>
    <w:p w:rsidR="00674A6A" w:rsidRDefault="00B83F1E">
      <w:pPr>
        <w:widowControl/>
        <w:spacing w:line="700" w:lineRule="exact"/>
        <w:ind w:firstLine="630"/>
        <w:rPr>
          <w:rFonts w:ascii="仿宋_GB2312" w:eastAsia="仿宋_GB2312" w:hAnsi="仿宋" w:cs="Arial"/>
          <w:color w:val="000000"/>
          <w:kern w:val="0"/>
          <w:sz w:val="32"/>
          <w:szCs w:val="32"/>
        </w:rPr>
      </w:pPr>
      <w:r>
        <w:rPr>
          <w:rFonts w:ascii="仿宋_GB2312" w:eastAsia="仿宋_GB2312" w:hAnsi="仿宋" w:cs="Arial" w:hint="eastAsia"/>
          <w:color w:val="000000"/>
          <w:kern w:val="0"/>
          <w:sz w:val="32"/>
          <w:szCs w:val="32"/>
        </w:rPr>
        <w:t>联系人：市教育局</w:t>
      </w:r>
      <w:r>
        <w:rPr>
          <w:rFonts w:ascii="仿宋_GB2312" w:eastAsia="仿宋_GB2312" w:hAnsi="仿宋" w:cs="Arial" w:hint="eastAsia"/>
          <w:color w:val="000000"/>
          <w:kern w:val="0"/>
          <w:sz w:val="32"/>
          <w:szCs w:val="32"/>
        </w:rPr>
        <w:t xml:space="preserve">  </w:t>
      </w:r>
      <w:r>
        <w:rPr>
          <w:rFonts w:ascii="仿宋_GB2312" w:eastAsia="仿宋_GB2312" w:hAnsi="仿宋" w:cs="Arial" w:hint="eastAsia"/>
          <w:color w:val="000000"/>
          <w:kern w:val="0"/>
          <w:sz w:val="32"/>
          <w:szCs w:val="32"/>
        </w:rPr>
        <w:t>张小亚</w:t>
      </w:r>
      <w:r>
        <w:rPr>
          <w:rFonts w:ascii="仿宋_GB2312" w:eastAsia="仿宋_GB2312" w:hAnsi="仿宋" w:cs="Arial" w:hint="eastAsia"/>
          <w:color w:val="000000"/>
          <w:kern w:val="0"/>
          <w:sz w:val="32"/>
          <w:szCs w:val="32"/>
        </w:rPr>
        <w:t xml:space="preserve">  </w:t>
      </w:r>
      <w:r>
        <w:rPr>
          <w:rFonts w:ascii="仿宋_GB2312" w:eastAsia="仿宋_GB2312" w:hAnsi="仿宋" w:cs="Arial" w:hint="eastAsia"/>
          <w:color w:val="000000"/>
          <w:kern w:val="0"/>
          <w:sz w:val="32"/>
          <w:szCs w:val="32"/>
        </w:rPr>
        <w:t>电话</w:t>
      </w:r>
      <w:r>
        <w:rPr>
          <w:rFonts w:ascii="仿宋_GB2312" w:eastAsia="仿宋_GB2312" w:hAnsi="仿宋" w:cs="Arial" w:hint="eastAsia"/>
          <w:color w:val="000000"/>
          <w:kern w:val="0"/>
          <w:sz w:val="32"/>
          <w:szCs w:val="32"/>
        </w:rPr>
        <w:t>13092505258</w:t>
      </w:r>
    </w:p>
    <w:p w:rsidR="00674A6A" w:rsidRDefault="00B83F1E">
      <w:pPr>
        <w:widowControl/>
        <w:spacing w:line="700" w:lineRule="exact"/>
        <w:ind w:firstLine="630"/>
        <w:rPr>
          <w:rFonts w:ascii="仿宋_GB2312" w:eastAsia="仿宋_GB2312" w:hAnsi="仿宋" w:cs="Arial"/>
          <w:color w:val="000000"/>
          <w:kern w:val="0"/>
          <w:sz w:val="32"/>
          <w:szCs w:val="32"/>
        </w:rPr>
      </w:pPr>
      <w:r>
        <w:rPr>
          <w:rFonts w:ascii="仿宋_GB2312" w:eastAsia="仿宋_GB2312" w:hAnsi="仿宋" w:cs="Arial"/>
          <w:color w:val="000000"/>
          <w:kern w:val="0"/>
          <w:sz w:val="32"/>
          <w:szCs w:val="32"/>
        </w:rPr>
        <w:t xml:space="preserve">        </w:t>
      </w:r>
      <w:r>
        <w:rPr>
          <w:rFonts w:ascii="仿宋_GB2312" w:eastAsia="仿宋_GB2312" w:hAnsi="仿宋" w:cs="Arial" w:hint="eastAsia"/>
          <w:color w:val="000000"/>
          <w:kern w:val="0"/>
          <w:sz w:val="32"/>
          <w:szCs w:val="32"/>
        </w:rPr>
        <w:t>市人社局</w:t>
      </w:r>
      <w:r>
        <w:rPr>
          <w:rFonts w:ascii="仿宋_GB2312" w:eastAsia="仿宋_GB2312" w:hAnsi="仿宋" w:cs="Arial" w:hint="eastAsia"/>
          <w:color w:val="000000"/>
          <w:kern w:val="0"/>
          <w:sz w:val="32"/>
          <w:szCs w:val="32"/>
        </w:rPr>
        <w:t xml:space="preserve">  </w:t>
      </w:r>
      <w:r>
        <w:rPr>
          <w:rFonts w:ascii="仿宋_GB2312" w:eastAsia="仿宋_GB2312" w:hAnsi="仿宋" w:cs="Arial" w:hint="eastAsia"/>
          <w:color w:val="000000"/>
          <w:kern w:val="0"/>
          <w:sz w:val="32"/>
          <w:szCs w:val="32"/>
        </w:rPr>
        <w:t>徐建忠</w:t>
      </w:r>
      <w:r>
        <w:rPr>
          <w:rFonts w:ascii="仿宋_GB2312" w:eastAsia="仿宋_GB2312" w:hAnsi="仿宋" w:cs="Arial" w:hint="eastAsia"/>
          <w:color w:val="000000"/>
          <w:kern w:val="0"/>
          <w:sz w:val="32"/>
          <w:szCs w:val="32"/>
        </w:rPr>
        <w:t xml:space="preserve">  </w:t>
      </w:r>
      <w:r>
        <w:rPr>
          <w:rFonts w:ascii="仿宋_GB2312" w:eastAsia="仿宋_GB2312" w:hAnsi="仿宋" w:cs="Arial" w:hint="eastAsia"/>
          <w:color w:val="000000"/>
          <w:kern w:val="0"/>
          <w:sz w:val="32"/>
          <w:szCs w:val="32"/>
        </w:rPr>
        <w:t>电话</w:t>
      </w:r>
      <w:r>
        <w:rPr>
          <w:rFonts w:ascii="仿宋_GB2312" w:eastAsia="仿宋_GB2312" w:hAnsi="仿宋" w:cs="Arial"/>
          <w:color w:val="000000"/>
          <w:kern w:val="0"/>
          <w:sz w:val="32"/>
          <w:szCs w:val="32"/>
        </w:rPr>
        <w:t>13861177738</w:t>
      </w:r>
    </w:p>
    <w:p w:rsidR="00674A6A" w:rsidRDefault="00B83F1E">
      <w:pPr>
        <w:adjustRightInd w:val="0"/>
        <w:snapToGrid w:val="0"/>
        <w:spacing w:line="570" w:lineRule="exact"/>
        <w:ind w:firstLineChars="600" w:firstLine="1920"/>
        <w:rPr>
          <w:rFonts w:ascii="仿宋_GB2312" w:eastAsia="仿宋_GB2312" w:hAnsi="仿宋" w:cs="Arial"/>
          <w:color w:val="000000"/>
          <w:kern w:val="0"/>
          <w:sz w:val="32"/>
          <w:szCs w:val="32"/>
        </w:rPr>
      </w:pPr>
      <w:r>
        <w:rPr>
          <w:rFonts w:ascii="仿宋_GB2312" w:eastAsia="仿宋_GB2312" w:hAnsi="仿宋" w:cs="Arial" w:hint="eastAsia"/>
          <w:color w:val="000000"/>
          <w:kern w:val="0"/>
          <w:sz w:val="32"/>
          <w:szCs w:val="32"/>
        </w:rPr>
        <w:t>市禁毒办</w:t>
      </w:r>
      <w:r>
        <w:rPr>
          <w:rFonts w:ascii="仿宋_GB2312" w:eastAsia="仿宋_GB2312" w:hAnsi="仿宋" w:cs="Arial" w:hint="eastAsia"/>
          <w:color w:val="000000"/>
          <w:kern w:val="0"/>
          <w:sz w:val="32"/>
          <w:szCs w:val="32"/>
        </w:rPr>
        <w:t xml:space="preserve">  </w:t>
      </w:r>
      <w:r>
        <w:rPr>
          <w:rFonts w:ascii="仿宋_GB2312" w:eastAsia="仿宋_GB2312" w:hAnsi="仿宋" w:cs="Arial" w:hint="eastAsia"/>
          <w:color w:val="000000"/>
          <w:kern w:val="0"/>
          <w:sz w:val="32"/>
          <w:szCs w:val="32"/>
        </w:rPr>
        <w:t>方</w:t>
      </w:r>
      <w:r>
        <w:rPr>
          <w:rFonts w:ascii="仿宋_GB2312" w:eastAsia="仿宋_GB2312" w:hAnsi="仿宋" w:cs="Arial" w:hint="eastAsia"/>
          <w:color w:val="000000"/>
          <w:kern w:val="0"/>
          <w:sz w:val="32"/>
          <w:szCs w:val="32"/>
        </w:rPr>
        <w:t xml:space="preserve">  </w:t>
      </w:r>
      <w:r>
        <w:rPr>
          <w:rFonts w:ascii="仿宋_GB2312" w:eastAsia="仿宋_GB2312" w:hAnsi="仿宋" w:cs="Arial" w:hint="eastAsia"/>
          <w:color w:val="000000"/>
          <w:kern w:val="0"/>
          <w:sz w:val="32"/>
          <w:szCs w:val="32"/>
        </w:rPr>
        <w:t>彦</w:t>
      </w:r>
      <w:r>
        <w:rPr>
          <w:rFonts w:ascii="仿宋_GB2312" w:eastAsia="仿宋_GB2312" w:hAnsi="仿宋" w:cs="Arial" w:hint="eastAsia"/>
          <w:color w:val="000000"/>
          <w:kern w:val="0"/>
          <w:sz w:val="32"/>
          <w:szCs w:val="32"/>
        </w:rPr>
        <w:t xml:space="preserve">  </w:t>
      </w:r>
      <w:r>
        <w:rPr>
          <w:rFonts w:ascii="仿宋_GB2312" w:eastAsia="仿宋_GB2312" w:hAnsi="仿宋" w:cs="Arial" w:hint="eastAsia"/>
          <w:color w:val="000000"/>
          <w:kern w:val="0"/>
          <w:sz w:val="32"/>
          <w:szCs w:val="32"/>
        </w:rPr>
        <w:t>电话</w:t>
      </w:r>
      <w:r>
        <w:rPr>
          <w:rFonts w:ascii="仿宋_GB2312" w:eastAsia="仿宋_GB2312" w:hAnsi="仿宋" w:cs="Arial"/>
          <w:color w:val="000000"/>
          <w:kern w:val="0"/>
          <w:sz w:val="32"/>
          <w:szCs w:val="32"/>
        </w:rPr>
        <w:t>13901508558</w:t>
      </w:r>
    </w:p>
    <w:p w:rsidR="00674A6A" w:rsidRDefault="00674A6A">
      <w:pPr>
        <w:adjustRightInd w:val="0"/>
        <w:snapToGrid w:val="0"/>
        <w:spacing w:line="570" w:lineRule="exact"/>
        <w:ind w:firstLineChars="200" w:firstLine="640"/>
        <w:rPr>
          <w:rFonts w:ascii="仿宋_GB2312" w:eastAsia="仿宋_GB2312" w:hAnsi="仿宋" w:cs="Arial"/>
          <w:color w:val="000000"/>
          <w:kern w:val="0"/>
          <w:sz w:val="32"/>
          <w:szCs w:val="32"/>
        </w:rPr>
      </w:pPr>
    </w:p>
    <w:p w:rsidR="00674A6A" w:rsidRDefault="00674A6A">
      <w:pPr>
        <w:adjustRightInd w:val="0"/>
        <w:snapToGrid w:val="0"/>
        <w:spacing w:line="570" w:lineRule="exact"/>
        <w:ind w:firstLineChars="200" w:firstLine="640"/>
        <w:rPr>
          <w:rFonts w:ascii="仿宋_GB2312" w:eastAsia="仿宋_GB2312" w:hAnsi="仿宋" w:cs="Arial"/>
          <w:color w:val="000000"/>
          <w:kern w:val="0"/>
          <w:sz w:val="32"/>
          <w:szCs w:val="32"/>
        </w:rPr>
      </w:pPr>
    </w:p>
    <w:p w:rsidR="00674A6A" w:rsidRDefault="00674A6A">
      <w:pPr>
        <w:adjustRightInd w:val="0"/>
        <w:snapToGrid w:val="0"/>
        <w:spacing w:line="570" w:lineRule="exact"/>
        <w:ind w:firstLineChars="200" w:firstLine="640"/>
        <w:rPr>
          <w:rFonts w:ascii="仿宋_GB2312" w:eastAsia="仿宋_GB2312" w:hAnsi="仿宋" w:cs="Arial"/>
          <w:color w:val="000000"/>
          <w:kern w:val="0"/>
          <w:sz w:val="32"/>
          <w:szCs w:val="32"/>
        </w:rPr>
      </w:pPr>
    </w:p>
    <w:p w:rsidR="00674A6A" w:rsidRDefault="00674A6A">
      <w:pPr>
        <w:adjustRightInd w:val="0"/>
        <w:snapToGrid w:val="0"/>
        <w:spacing w:line="570" w:lineRule="exact"/>
        <w:ind w:firstLineChars="200" w:firstLine="640"/>
        <w:rPr>
          <w:rFonts w:ascii="仿宋_GB2312" w:eastAsia="仿宋_GB2312" w:hAnsi="仿宋" w:cs="Arial"/>
          <w:color w:val="000000"/>
          <w:kern w:val="0"/>
          <w:sz w:val="32"/>
          <w:szCs w:val="32"/>
        </w:rPr>
      </w:pPr>
    </w:p>
    <w:p w:rsidR="00674A6A" w:rsidRDefault="00674A6A">
      <w:pPr>
        <w:adjustRightInd w:val="0"/>
        <w:snapToGrid w:val="0"/>
        <w:spacing w:line="570" w:lineRule="exact"/>
        <w:ind w:firstLineChars="200" w:firstLine="640"/>
        <w:rPr>
          <w:rFonts w:ascii="仿宋_GB2312" w:eastAsia="仿宋_GB2312" w:hAnsi="仿宋" w:cs="Arial"/>
          <w:color w:val="000000"/>
          <w:kern w:val="0"/>
          <w:sz w:val="32"/>
          <w:szCs w:val="32"/>
        </w:rPr>
      </w:pPr>
    </w:p>
    <w:p w:rsidR="00674A6A" w:rsidRDefault="00674A6A">
      <w:pPr>
        <w:adjustRightInd w:val="0"/>
        <w:snapToGrid w:val="0"/>
        <w:spacing w:line="570" w:lineRule="exact"/>
        <w:ind w:firstLineChars="200" w:firstLine="640"/>
        <w:rPr>
          <w:rFonts w:ascii="仿宋_GB2312" w:eastAsia="仿宋_GB2312" w:hAnsi="仿宋" w:cs="Arial"/>
          <w:color w:val="000000"/>
          <w:kern w:val="0"/>
          <w:sz w:val="32"/>
          <w:szCs w:val="32"/>
        </w:rPr>
      </w:pPr>
    </w:p>
    <w:p w:rsidR="00674A6A" w:rsidRDefault="00674A6A">
      <w:pPr>
        <w:adjustRightInd w:val="0"/>
        <w:snapToGrid w:val="0"/>
        <w:spacing w:line="570" w:lineRule="exact"/>
        <w:ind w:firstLineChars="200" w:firstLine="640"/>
        <w:rPr>
          <w:rFonts w:ascii="仿宋_GB2312" w:eastAsia="仿宋_GB2312" w:hAnsi="仿宋" w:cs="Arial"/>
          <w:color w:val="000000"/>
          <w:kern w:val="0"/>
          <w:sz w:val="32"/>
          <w:szCs w:val="32"/>
        </w:rPr>
      </w:pPr>
    </w:p>
    <w:p w:rsidR="00674A6A" w:rsidRDefault="00B83F1E">
      <w:pPr>
        <w:adjustRightInd w:val="0"/>
        <w:snapToGrid w:val="0"/>
        <w:spacing w:line="570" w:lineRule="exact"/>
        <w:jc w:val="center"/>
        <w:rPr>
          <w:rFonts w:ascii="仿宋_GB2312" w:eastAsia="仿宋_GB2312" w:hAnsi="仿宋" w:cs="Arial"/>
          <w:b/>
          <w:color w:val="000000"/>
          <w:kern w:val="0"/>
          <w:sz w:val="36"/>
          <w:szCs w:val="36"/>
        </w:rPr>
      </w:pPr>
      <w:r>
        <w:rPr>
          <w:rFonts w:ascii="仿宋_GB2312" w:eastAsia="仿宋_GB2312" w:hAnsi="仿宋" w:cs="Arial" w:hint="eastAsia"/>
          <w:b/>
          <w:color w:val="000000"/>
          <w:kern w:val="0"/>
          <w:sz w:val="36"/>
          <w:szCs w:val="36"/>
        </w:rPr>
        <w:lastRenderedPageBreak/>
        <w:t>各辖市（区）禁毒、教育部门“数字化平台”</w:t>
      </w:r>
    </w:p>
    <w:p w:rsidR="00674A6A" w:rsidRDefault="00B83F1E">
      <w:pPr>
        <w:adjustRightInd w:val="0"/>
        <w:snapToGrid w:val="0"/>
        <w:spacing w:line="570" w:lineRule="exact"/>
        <w:jc w:val="center"/>
        <w:rPr>
          <w:rFonts w:ascii="仿宋_GB2312" w:eastAsia="仿宋_GB2312" w:hAnsi="仿宋" w:cs="Arial"/>
          <w:b/>
          <w:color w:val="000000"/>
          <w:kern w:val="0"/>
          <w:sz w:val="36"/>
          <w:szCs w:val="36"/>
        </w:rPr>
      </w:pPr>
      <w:r>
        <w:rPr>
          <w:rFonts w:ascii="仿宋_GB2312" w:eastAsia="仿宋_GB2312" w:hAnsi="仿宋" w:cs="Arial" w:hint="eastAsia"/>
          <w:b/>
          <w:color w:val="000000"/>
          <w:kern w:val="0"/>
          <w:sz w:val="36"/>
          <w:szCs w:val="36"/>
        </w:rPr>
        <w:t>工作负责人名单</w:t>
      </w:r>
    </w:p>
    <w:p w:rsidR="00674A6A" w:rsidRDefault="00674A6A">
      <w:pPr>
        <w:adjustRightInd w:val="0"/>
        <w:snapToGrid w:val="0"/>
        <w:spacing w:line="570" w:lineRule="exact"/>
        <w:ind w:firstLineChars="200" w:firstLine="640"/>
        <w:rPr>
          <w:rFonts w:ascii="仿宋_GB2312" w:eastAsia="仿宋_GB2312" w:hAnsi="仿宋" w:cs="Arial"/>
          <w:color w:val="000000"/>
          <w:kern w:val="0"/>
          <w:sz w:val="32"/>
          <w:szCs w:val="32"/>
        </w:rPr>
      </w:pPr>
    </w:p>
    <w:tbl>
      <w:tblPr>
        <w:tblStyle w:val="a6"/>
        <w:tblW w:w="0" w:type="auto"/>
        <w:tblLook w:val="04A0"/>
      </w:tblPr>
      <w:tblGrid>
        <w:gridCol w:w="1809"/>
        <w:gridCol w:w="1560"/>
        <w:gridCol w:w="1984"/>
        <w:gridCol w:w="1701"/>
        <w:gridCol w:w="2006"/>
      </w:tblGrid>
      <w:tr w:rsidR="00674A6A">
        <w:trPr>
          <w:trHeight w:val="988"/>
        </w:trPr>
        <w:tc>
          <w:tcPr>
            <w:tcW w:w="1809" w:type="dxa"/>
            <w:vMerge w:val="restart"/>
          </w:tcPr>
          <w:p w:rsidR="00674A6A" w:rsidRDefault="00674A6A">
            <w:pPr>
              <w:adjustRightInd w:val="0"/>
              <w:snapToGrid w:val="0"/>
              <w:spacing w:line="570" w:lineRule="exact"/>
              <w:rPr>
                <w:rFonts w:ascii="仿宋_GB2312" w:eastAsia="仿宋_GB2312" w:hAnsi="仿宋" w:cs="Arial"/>
                <w:color w:val="000000"/>
                <w:kern w:val="0"/>
                <w:sz w:val="32"/>
                <w:szCs w:val="32"/>
              </w:rPr>
            </w:pPr>
          </w:p>
        </w:tc>
        <w:tc>
          <w:tcPr>
            <w:tcW w:w="3544" w:type="dxa"/>
            <w:gridSpan w:val="2"/>
            <w:tcBorders>
              <w:bottom w:val="single" w:sz="4" w:space="0" w:color="auto"/>
            </w:tcBorders>
            <w:vAlign w:val="center"/>
          </w:tcPr>
          <w:p w:rsidR="00674A6A" w:rsidRDefault="00B83F1E">
            <w:pPr>
              <w:adjustRightInd w:val="0"/>
              <w:snapToGrid w:val="0"/>
              <w:spacing w:line="570" w:lineRule="exact"/>
              <w:jc w:val="center"/>
              <w:rPr>
                <w:rFonts w:ascii="仿宋_GB2312" w:eastAsia="仿宋_GB2312" w:hAnsi="仿宋" w:cs="Arial"/>
                <w:b/>
                <w:color w:val="000000"/>
                <w:kern w:val="0"/>
                <w:sz w:val="30"/>
                <w:szCs w:val="30"/>
              </w:rPr>
            </w:pPr>
            <w:r>
              <w:rPr>
                <w:rFonts w:ascii="仿宋_GB2312" w:eastAsia="仿宋_GB2312" w:hAnsi="仿宋" w:cs="Arial" w:hint="eastAsia"/>
                <w:b/>
                <w:color w:val="000000"/>
                <w:kern w:val="0"/>
                <w:sz w:val="30"/>
                <w:szCs w:val="30"/>
              </w:rPr>
              <w:t>禁毒</w:t>
            </w:r>
          </w:p>
        </w:tc>
        <w:tc>
          <w:tcPr>
            <w:tcW w:w="3707" w:type="dxa"/>
            <w:gridSpan w:val="2"/>
            <w:tcBorders>
              <w:bottom w:val="single" w:sz="4" w:space="0" w:color="auto"/>
            </w:tcBorders>
            <w:vAlign w:val="center"/>
          </w:tcPr>
          <w:p w:rsidR="00674A6A" w:rsidRDefault="00B83F1E">
            <w:pPr>
              <w:adjustRightInd w:val="0"/>
              <w:snapToGrid w:val="0"/>
              <w:spacing w:line="570" w:lineRule="exact"/>
              <w:jc w:val="center"/>
              <w:rPr>
                <w:rFonts w:ascii="仿宋_GB2312" w:eastAsia="仿宋_GB2312" w:hAnsi="仿宋" w:cs="Arial"/>
                <w:b/>
                <w:color w:val="000000"/>
                <w:kern w:val="0"/>
                <w:sz w:val="30"/>
                <w:szCs w:val="30"/>
              </w:rPr>
            </w:pPr>
            <w:r>
              <w:rPr>
                <w:rFonts w:ascii="仿宋_GB2312" w:eastAsia="仿宋_GB2312" w:hAnsi="仿宋" w:cs="Arial" w:hint="eastAsia"/>
                <w:b/>
                <w:color w:val="000000"/>
                <w:kern w:val="0"/>
                <w:sz w:val="30"/>
                <w:szCs w:val="30"/>
              </w:rPr>
              <w:t>教育</w:t>
            </w:r>
          </w:p>
        </w:tc>
      </w:tr>
      <w:tr w:rsidR="00674A6A">
        <w:trPr>
          <w:trHeight w:val="823"/>
        </w:trPr>
        <w:tc>
          <w:tcPr>
            <w:tcW w:w="1809" w:type="dxa"/>
            <w:vMerge/>
          </w:tcPr>
          <w:p w:rsidR="00674A6A" w:rsidRDefault="00674A6A">
            <w:pPr>
              <w:adjustRightInd w:val="0"/>
              <w:snapToGrid w:val="0"/>
              <w:spacing w:line="570" w:lineRule="exact"/>
              <w:rPr>
                <w:rFonts w:ascii="仿宋_GB2312" w:eastAsia="仿宋_GB2312" w:hAnsi="仿宋" w:cs="Arial"/>
                <w:color w:val="000000"/>
                <w:kern w:val="0"/>
                <w:sz w:val="32"/>
                <w:szCs w:val="32"/>
              </w:rPr>
            </w:pPr>
          </w:p>
        </w:tc>
        <w:tc>
          <w:tcPr>
            <w:tcW w:w="1560" w:type="dxa"/>
            <w:tcBorders>
              <w:top w:val="single" w:sz="4" w:space="0" w:color="auto"/>
              <w:right w:val="single" w:sz="4" w:space="0" w:color="auto"/>
            </w:tcBorders>
            <w:vAlign w:val="center"/>
          </w:tcPr>
          <w:p w:rsidR="00674A6A" w:rsidRDefault="00B83F1E">
            <w:pPr>
              <w:adjustRightInd w:val="0"/>
              <w:snapToGrid w:val="0"/>
              <w:spacing w:line="570" w:lineRule="exact"/>
              <w:jc w:val="center"/>
              <w:rPr>
                <w:rFonts w:ascii="仿宋_GB2312" w:eastAsia="仿宋_GB2312" w:hAnsi="仿宋" w:cs="Arial"/>
                <w:b/>
                <w:color w:val="000000"/>
                <w:kern w:val="0"/>
                <w:sz w:val="30"/>
                <w:szCs w:val="30"/>
              </w:rPr>
            </w:pPr>
            <w:r>
              <w:rPr>
                <w:rFonts w:ascii="仿宋_GB2312" w:eastAsia="仿宋_GB2312" w:hAnsi="仿宋" w:cs="Arial" w:hint="eastAsia"/>
                <w:b/>
                <w:color w:val="000000"/>
                <w:kern w:val="0"/>
                <w:sz w:val="30"/>
                <w:szCs w:val="30"/>
              </w:rPr>
              <w:t>联络人</w:t>
            </w:r>
          </w:p>
        </w:tc>
        <w:tc>
          <w:tcPr>
            <w:tcW w:w="1984" w:type="dxa"/>
            <w:tcBorders>
              <w:top w:val="single" w:sz="4" w:space="0" w:color="auto"/>
              <w:left w:val="single" w:sz="4" w:space="0" w:color="auto"/>
            </w:tcBorders>
            <w:vAlign w:val="center"/>
          </w:tcPr>
          <w:p w:rsidR="00674A6A" w:rsidRDefault="00B83F1E">
            <w:pPr>
              <w:adjustRightInd w:val="0"/>
              <w:snapToGrid w:val="0"/>
              <w:spacing w:line="570" w:lineRule="exact"/>
              <w:jc w:val="center"/>
              <w:rPr>
                <w:rFonts w:ascii="仿宋_GB2312" w:eastAsia="仿宋_GB2312" w:hAnsi="仿宋" w:cs="Arial"/>
                <w:b/>
                <w:color w:val="000000"/>
                <w:kern w:val="0"/>
                <w:sz w:val="30"/>
                <w:szCs w:val="30"/>
              </w:rPr>
            </w:pPr>
            <w:r>
              <w:rPr>
                <w:rFonts w:ascii="仿宋_GB2312" w:eastAsia="仿宋_GB2312" w:hAnsi="仿宋" w:cs="Arial" w:hint="eastAsia"/>
                <w:b/>
                <w:color w:val="000000"/>
                <w:kern w:val="0"/>
                <w:sz w:val="30"/>
                <w:szCs w:val="30"/>
              </w:rPr>
              <w:t>联系电话</w:t>
            </w:r>
          </w:p>
        </w:tc>
        <w:tc>
          <w:tcPr>
            <w:tcW w:w="1701" w:type="dxa"/>
            <w:tcBorders>
              <w:top w:val="single" w:sz="4" w:space="0" w:color="auto"/>
              <w:right w:val="single" w:sz="4" w:space="0" w:color="auto"/>
            </w:tcBorders>
            <w:vAlign w:val="center"/>
          </w:tcPr>
          <w:p w:rsidR="00674A6A" w:rsidRDefault="00B83F1E">
            <w:pPr>
              <w:adjustRightInd w:val="0"/>
              <w:snapToGrid w:val="0"/>
              <w:spacing w:line="570" w:lineRule="exact"/>
              <w:jc w:val="center"/>
              <w:rPr>
                <w:rFonts w:ascii="仿宋_GB2312" w:eastAsia="仿宋_GB2312" w:hAnsi="仿宋" w:cs="Arial"/>
                <w:b/>
                <w:color w:val="000000"/>
                <w:kern w:val="0"/>
                <w:sz w:val="30"/>
                <w:szCs w:val="30"/>
              </w:rPr>
            </w:pPr>
            <w:r>
              <w:rPr>
                <w:rFonts w:ascii="仿宋_GB2312" w:eastAsia="仿宋_GB2312" w:hAnsi="仿宋" w:cs="Arial" w:hint="eastAsia"/>
                <w:b/>
                <w:color w:val="000000"/>
                <w:kern w:val="0"/>
                <w:sz w:val="30"/>
                <w:szCs w:val="30"/>
              </w:rPr>
              <w:t>联络人</w:t>
            </w:r>
          </w:p>
        </w:tc>
        <w:tc>
          <w:tcPr>
            <w:tcW w:w="2006" w:type="dxa"/>
            <w:tcBorders>
              <w:top w:val="single" w:sz="4" w:space="0" w:color="auto"/>
              <w:left w:val="single" w:sz="4" w:space="0" w:color="auto"/>
            </w:tcBorders>
            <w:vAlign w:val="center"/>
          </w:tcPr>
          <w:p w:rsidR="00674A6A" w:rsidRDefault="00B83F1E">
            <w:pPr>
              <w:adjustRightInd w:val="0"/>
              <w:snapToGrid w:val="0"/>
              <w:spacing w:line="570" w:lineRule="exact"/>
              <w:jc w:val="center"/>
              <w:rPr>
                <w:rFonts w:ascii="仿宋_GB2312" w:eastAsia="仿宋_GB2312" w:hAnsi="仿宋" w:cs="Arial"/>
                <w:b/>
                <w:color w:val="000000"/>
                <w:kern w:val="0"/>
                <w:sz w:val="30"/>
                <w:szCs w:val="30"/>
              </w:rPr>
            </w:pPr>
            <w:r>
              <w:rPr>
                <w:rFonts w:ascii="仿宋_GB2312" w:eastAsia="仿宋_GB2312" w:hAnsi="仿宋" w:cs="Arial" w:hint="eastAsia"/>
                <w:b/>
                <w:color w:val="000000"/>
                <w:kern w:val="0"/>
                <w:sz w:val="30"/>
                <w:szCs w:val="30"/>
              </w:rPr>
              <w:t>联系电话</w:t>
            </w:r>
          </w:p>
        </w:tc>
      </w:tr>
      <w:tr w:rsidR="00674A6A">
        <w:tc>
          <w:tcPr>
            <w:tcW w:w="1809" w:type="dxa"/>
            <w:vAlign w:val="center"/>
          </w:tcPr>
          <w:p w:rsidR="00674A6A" w:rsidRDefault="00B83F1E">
            <w:pPr>
              <w:adjustRightInd w:val="0"/>
              <w:snapToGrid w:val="0"/>
              <w:spacing w:line="570" w:lineRule="exact"/>
              <w:jc w:val="center"/>
              <w:rPr>
                <w:rFonts w:ascii="仿宋_GB2312" w:eastAsia="仿宋_GB2312" w:hAnsi="仿宋" w:cs="Arial"/>
                <w:b/>
                <w:color w:val="000000"/>
                <w:kern w:val="0"/>
                <w:sz w:val="30"/>
                <w:szCs w:val="30"/>
              </w:rPr>
            </w:pPr>
            <w:r>
              <w:rPr>
                <w:rFonts w:ascii="仿宋_GB2312" w:eastAsia="仿宋_GB2312" w:hAnsi="仿宋" w:cs="Arial" w:hint="eastAsia"/>
                <w:b/>
                <w:color w:val="000000"/>
                <w:kern w:val="0"/>
                <w:sz w:val="30"/>
                <w:szCs w:val="30"/>
              </w:rPr>
              <w:t>钟楼</w:t>
            </w:r>
          </w:p>
        </w:tc>
        <w:tc>
          <w:tcPr>
            <w:tcW w:w="1560" w:type="dxa"/>
            <w:tcBorders>
              <w:right w:val="single" w:sz="4" w:space="0" w:color="auto"/>
            </w:tcBorders>
            <w:vAlign w:val="center"/>
          </w:tcPr>
          <w:p w:rsidR="00674A6A" w:rsidRDefault="00B83F1E">
            <w:pPr>
              <w:adjustRightInd w:val="0"/>
              <w:snapToGrid w:val="0"/>
              <w:spacing w:line="570" w:lineRule="exact"/>
              <w:jc w:val="center"/>
              <w:rPr>
                <w:rFonts w:ascii="仿宋_GB2312" w:eastAsia="仿宋_GB2312" w:hAnsi="仿宋" w:cs="Arial"/>
                <w:color w:val="000000"/>
                <w:kern w:val="0"/>
                <w:sz w:val="28"/>
                <w:szCs w:val="28"/>
              </w:rPr>
            </w:pPr>
            <w:r>
              <w:rPr>
                <w:rFonts w:ascii="仿宋_GB2312" w:eastAsia="仿宋_GB2312" w:hAnsi="仿宋" w:cs="Arial" w:hint="eastAsia"/>
                <w:color w:val="000000"/>
                <w:kern w:val="0"/>
                <w:sz w:val="28"/>
                <w:szCs w:val="28"/>
              </w:rPr>
              <w:t>叶</w:t>
            </w:r>
            <w:r>
              <w:rPr>
                <w:rFonts w:ascii="仿宋_GB2312" w:eastAsia="仿宋_GB2312" w:hAnsi="仿宋" w:cs="Arial" w:hint="eastAsia"/>
                <w:color w:val="000000"/>
                <w:kern w:val="0"/>
                <w:sz w:val="28"/>
                <w:szCs w:val="28"/>
              </w:rPr>
              <w:t xml:space="preserve">  </w:t>
            </w:r>
            <w:r>
              <w:rPr>
                <w:rFonts w:ascii="仿宋_GB2312" w:eastAsia="仿宋_GB2312" w:hAnsi="仿宋" w:cs="Arial" w:hint="eastAsia"/>
                <w:color w:val="000000"/>
                <w:kern w:val="0"/>
                <w:sz w:val="28"/>
                <w:szCs w:val="28"/>
              </w:rPr>
              <w:t>军</w:t>
            </w:r>
          </w:p>
        </w:tc>
        <w:tc>
          <w:tcPr>
            <w:tcW w:w="1984" w:type="dxa"/>
            <w:tcBorders>
              <w:left w:val="single" w:sz="4" w:space="0" w:color="auto"/>
            </w:tcBorders>
            <w:vAlign w:val="center"/>
          </w:tcPr>
          <w:p w:rsidR="00674A6A" w:rsidRDefault="00B83F1E">
            <w:pPr>
              <w:adjustRightInd w:val="0"/>
              <w:snapToGrid w:val="0"/>
              <w:spacing w:line="570" w:lineRule="exact"/>
              <w:jc w:val="center"/>
              <w:rPr>
                <w:rFonts w:ascii="仿宋_GB2312" w:eastAsia="仿宋_GB2312" w:hAnsi="仿宋" w:cs="Arial"/>
                <w:color w:val="000000"/>
                <w:kern w:val="0"/>
                <w:sz w:val="28"/>
                <w:szCs w:val="28"/>
              </w:rPr>
            </w:pPr>
            <w:r>
              <w:rPr>
                <w:rFonts w:ascii="仿宋_GB2312" w:eastAsia="仿宋_GB2312" w:hAnsi="仿宋" w:cs="Arial"/>
                <w:color w:val="000000"/>
                <w:kern w:val="0"/>
                <w:sz w:val="28"/>
                <w:szCs w:val="28"/>
              </w:rPr>
              <w:t>13961227468</w:t>
            </w:r>
          </w:p>
        </w:tc>
        <w:tc>
          <w:tcPr>
            <w:tcW w:w="1701" w:type="dxa"/>
            <w:tcBorders>
              <w:right w:val="single" w:sz="4" w:space="0" w:color="auto"/>
            </w:tcBorders>
          </w:tcPr>
          <w:p w:rsidR="00674A6A" w:rsidRDefault="00B83F1E">
            <w:pPr>
              <w:adjustRightInd w:val="0"/>
              <w:snapToGrid w:val="0"/>
              <w:spacing w:line="570" w:lineRule="exact"/>
              <w:jc w:val="center"/>
              <w:rPr>
                <w:rFonts w:ascii="仿宋_GB2312" w:eastAsia="仿宋_GB2312" w:hAnsi="仿宋" w:cs="Arial"/>
                <w:color w:val="000000"/>
                <w:kern w:val="0"/>
                <w:sz w:val="28"/>
                <w:szCs w:val="28"/>
              </w:rPr>
            </w:pPr>
            <w:r>
              <w:rPr>
                <w:rFonts w:ascii="仿宋_GB2312" w:eastAsia="仿宋_GB2312" w:hAnsi="仿宋" w:cs="Arial" w:hint="eastAsia"/>
                <w:color w:val="000000"/>
                <w:kern w:val="0"/>
                <w:sz w:val="28"/>
                <w:szCs w:val="28"/>
              </w:rPr>
              <w:t>陈晓红</w:t>
            </w:r>
          </w:p>
        </w:tc>
        <w:tc>
          <w:tcPr>
            <w:tcW w:w="2006" w:type="dxa"/>
            <w:tcBorders>
              <w:left w:val="single" w:sz="4" w:space="0" w:color="auto"/>
            </w:tcBorders>
          </w:tcPr>
          <w:p w:rsidR="00674A6A" w:rsidRDefault="00B83F1E">
            <w:pPr>
              <w:adjustRightInd w:val="0"/>
              <w:snapToGrid w:val="0"/>
              <w:spacing w:line="570" w:lineRule="exact"/>
              <w:jc w:val="center"/>
              <w:rPr>
                <w:rFonts w:ascii="仿宋_GB2312" w:eastAsia="仿宋_GB2312" w:hAnsi="仿宋" w:cs="Arial"/>
                <w:color w:val="000000"/>
                <w:kern w:val="0"/>
                <w:sz w:val="28"/>
                <w:szCs w:val="28"/>
              </w:rPr>
            </w:pPr>
            <w:r>
              <w:rPr>
                <w:rFonts w:ascii="仿宋_GB2312" w:eastAsia="仿宋_GB2312" w:hAnsi="仿宋" w:cs="Arial" w:hint="eastAsia"/>
                <w:color w:val="000000"/>
                <w:kern w:val="0"/>
                <w:sz w:val="28"/>
                <w:szCs w:val="28"/>
              </w:rPr>
              <w:t>13813582069</w:t>
            </w:r>
          </w:p>
        </w:tc>
      </w:tr>
      <w:tr w:rsidR="00674A6A">
        <w:tc>
          <w:tcPr>
            <w:tcW w:w="1809" w:type="dxa"/>
            <w:vAlign w:val="center"/>
          </w:tcPr>
          <w:p w:rsidR="00674A6A" w:rsidRDefault="00B83F1E">
            <w:pPr>
              <w:adjustRightInd w:val="0"/>
              <w:snapToGrid w:val="0"/>
              <w:spacing w:line="570" w:lineRule="exact"/>
              <w:jc w:val="center"/>
              <w:rPr>
                <w:rFonts w:ascii="仿宋_GB2312" w:eastAsia="仿宋_GB2312" w:hAnsi="仿宋" w:cs="Arial"/>
                <w:b/>
                <w:color w:val="000000"/>
                <w:kern w:val="0"/>
                <w:sz w:val="30"/>
                <w:szCs w:val="30"/>
              </w:rPr>
            </w:pPr>
            <w:r>
              <w:rPr>
                <w:rFonts w:ascii="仿宋_GB2312" w:eastAsia="仿宋_GB2312" w:hAnsi="仿宋" w:cs="Arial" w:hint="eastAsia"/>
                <w:b/>
                <w:color w:val="000000"/>
                <w:kern w:val="0"/>
                <w:sz w:val="30"/>
                <w:szCs w:val="30"/>
              </w:rPr>
              <w:t>天宁</w:t>
            </w:r>
          </w:p>
        </w:tc>
        <w:tc>
          <w:tcPr>
            <w:tcW w:w="1560" w:type="dxa"/>
            <w:tcBorders>
              <w:right w:val="single" w:sz="4" w:space="0" w:color="auto"/>
            </w:tcBorders>
            <w:vAlign w:val="center"/>
          </w:tcPr>
          <w:p w:rsidR="00674A6A" w:rsidRDefault="00B83F1E">
            <w:pPr>
              <w:adjustRightInd w:val="0"/>
              <w:snapToGrid w:val="0"/>
              <w:spacing w:line="570" w:lineRule="exact"/>
              <w:jc w:val="center"/>
              <w:rPr>
                <w:rFonts w:ascii="仿宋_GB2312" w:eastAsia="仿宋_GB2312" w:hAnsi="仿宋" w:cs="Arial"/>
                <w:color w:val="000000"/>
                <w:kern w:val="0"/>
                <w:sz w:val="28"/>
                <w:szCs w:val="28"/>
              </w:rPr>
            </w:pPr>
            <w:r>
              <w:rPr>
                <w:rFonts w:ascii="仿宋_GB2312" w:eastAsia="仿宋_GB2312" w:hAnsi="仿宋" w:cs="Arial" w:hint="eastAsia"/>
                <w:color w:val="000000"/>
                <w:kern w:val="0"/>
                <w:sz w:val="28"/>
                <w:szCs w:val="28"/>
              </w:rPr>
              <w:t>周</w:t>
            </w:r>
            <w:r>
              <w:rPr>
                <w:rFonts w:ascii="仿宋_GB2312" w:eastAsia="仿宋_GB2312" w:hAnsi="仿宋" w:cs="Arial" w:hint="eastAsia"/>
                <w:color w:val="000000"/>
                <w:kern w:val="0"/>
                <w:sz w:val="28"/>
                <w:szCs w:val="28"/>
              </w:rPr>
              <w:t xml:space="preserve">  </w:t>
            </w:r>
            <w:r>
              <w:rPr>
                <w:rFonts w:ascii="仿宋_GB2312" w:eastAsia="仿宋_GB2312" w:hAnsi="仿宋" w:cs="Arial" w:hint="eastAsia"/>
                <w:color w:val="000000"/>
                <w:kern w:val="0"/>
                <w:sz w:val="28"/>
                <w:szCs w:val="28"/>
              </w:rPr>
              <w:t>彬</w:t>
            </w:r>
          </w:p>
        </w:tc>
        <w:tc>
          <w:tcPr>
            <w:tcW w:w="1984" w:type="dxa"/>
            <w:tcBorders>
              <w:left w:val="single" w:sz="4" w:space="0" w:color="auto"/>
            </w:tcBorders>
            <w:vAlign w:val="center"/>
          </w:tcPr>
          <w:p w:rsidR="00674A6A" w:rsidRDefault="00B83F1E">
            <w:pPr>
              <w:adjustRightInd w:val="0"/>
              <w:snapToGrid w:val="0"/>
              <w:spacing w:line="570" w:lineRule="exact"/>
              <w:jc w:val="center"/>
              <w:rPr>
                <w:rFonts w:ascii="仿宋_GB2312" w:eastAsia="仿宋_GB2312" w:hAnsi="仿宋" w:cs="Arial"/>
                <w:color w:val="000000"/>
                <w:kern w:val="0"/>
                <w:sz w:val="28"/>
                <w:szCs w:val="28"/>
              </w:rPr>
            </w:pPr>
            <w:r>
              <w:rPr>
                <w:rFonts w:ascii="仿宋_GB2312" w:eastAsia="仿宋_GB2312" w:hAnsi="仿宋" w:cs="Arial" w:hint="eastAsia"/>
                <w:color w:val="000000"/>
                <w:kern w:val="0"/>
                <w:sz w:val="28"/>
                <w:szCs w:val="28"/>
              </w:rPr>
              <w:t>13775285162</w:t>
            </w:r>
          </w:p>
        </w:tc>
        <w:tc>
          <w:tcPr>
            <w:tcW w:w="1701" w:type="dxa"/>
            <w:tcBorders>
              <w:right w:val="single" w:sz="4" w:space="0" w:color="auto"/>
            </w:tcBorders>
          </w:tcPr>
          <w:p w:rsidR="00674A6A" w:rsidRDefault="00B83F1E">
            <w:pPr>
              <w:adjustRightInd w:val="0"/>
              <w:snapToGrid w:val="0"/>
              <w:spacing w:line="570" w:lineRule="exact"/>
              <w:jc w:val="center"/>
              <w:rPr>
                <w:rFonts w:ascii="仿宋_GB2312" w:eastAsia="仿宋_GB2312" w:hAnsi="仿宋" w:cs="Arial"/>
                <w:color w:val="000000"/>
                <w:kern w:val="0"/>
                <w:sz w:val="28"/>
                <w:szCs w:val="28"/>
              </w:rPr>
            </w:pPr>
            <w:r>
              <w:rPr>
                <w:rFonts w:ascii="仿宋_GB2312" w:eastAsia="仿宋_GB2312" w:hAnsi="仿宋" w:cs="Arial" w:hint="eastAsia"/>
                <w:color w:val="000000"/>
                <w:kern w:val="0"/>
                <w:sz w:val="28"/>
                <w:szCs w:val="28"/>
              </w:rPr>
              <w:t>马</w:t>
            </w:r>
            <w:r>
              <w:rPr>
                <w:rFonts w:ascii="仿宋_GB2312" w:eastAsia="仿宋_GB2312" w:hAnsi="仿宋" w:cs="Arial" w:hint="eastAsia"/>
                <w:color w:val="000000"/>
                <w:kern w:val="0"/>
                <w:sz w:val="28"/>
                <w:szCs w:val="28"/>
              </w:rPr>
              <w:t xml:space="preserve">  </w:t>
            </w:r>
            <w:r>
              <w:rPr>
                <w:rFonts w:ascii="仿宋_GB2312" w:eastAsia="仿宋_GB2312" w:hAnsi="仿宋" w:cs="Arial" w:hint="eastAsia"/>
                <w:color w:val="000000"/>
                <w:kern w:val="0"/>
                <w:sz w:val="28"/>
                <w:szCs w:val="28"/>
              </w:rPr>
              <w:t>月</w:t>
            </w:r>
          </w:p>
        </w:tc>
        <w:tc>
          <w:tcPr>
            <w:tcW w:w="2006" w:type="dxa"/>
            <w:tcBorders>
              <w:left w:val="single" w:sz="4" w:space="0" w:color="auto"/>
            </w:tcBorders>
          </w:tcPr>
          <w:p w:rsidR="00674A6A" w:rsidRDefault="00B83F1E">
            <w:pPr>
              <w:adjustRightInd w:val="0"/>
              <w:snapToGrid w:val="0"/>
              <w:spacing w:line="570" w:lineRule="exact"/>
              <w:jc w:val="center"/>
              <w:rPr>
                <w:rFonts w:ascii="仿宋_GB2312" w:eastAsia="仿宋_GB2312" w:hAnsi="仿宋" w:cs="Arial"/>
                <w:color w:val="000000"/>
                <w:kern w:val="0"/>
                <w:sz w:val="28"/>
                <w:szCs w:val="28"/>
              </w:rPr>
            </w:pPr>
            <w:r>
              <w:rPr>
                <w:rFonts w:ascii="仿宋_GB2312" w:eastAsia="仿宋_GB2312" w:hAnsi="仿宋" w:cs="Arial" w:hint="eastAsia"/>
                <w:color w:val="000000"/>
                <w:kern w:val="0"/>
                <w:sz w:val="28"/>
                <w:szCs w:val="28"/>
              </w:rPr>
              <w:t>13</w:t>
            </w:r>
            <w:r>
              <w:rPr>
                <w:rFonts w:ascii="仿宋_GB2312" w:eastAsia="仿宋_GB2312" w:hAnsi="仿宋" w:cs="Arial"/>
                <w:color w:val="000000"/>
                <w:kern w:val="0"/>
                <w:sz w:val="28"/>
                <w:szCs w:val="28"/>
              </w:rPr>
              <w:t>585349109</w:t>
            </w:r>
          </w:p>
        </w:tc>
      </w:tr>
      <w:tr w:rsidR="00674A6A">
        <w:tc>
          <w:tcPr>
            <w:tcW w:w="1809" w:type="dxa"/>
            <w:vAlign w:val="center"/>
          </w:tcPr>
          <w:p w:rsidR="00674A6A" w:rsidRDefault="00B83F1E">
            <w:pPr>
              <w:adjustRightInd w:val="0"/>
              <w:snapToGrid w:val="0"/>
              <w:spacing w:line="570" w:lineRule="exact"/>
              <w:jc w:val="center"/>
              <w:rPr>
                <w:rFonts w:ascii="仿宋_GB2312" w:eastAsia="仿宋_GB2312" w:hAnsi="仿宋" w:cs="Arial"/>
                <w:b/>
                <w:color w:val="000000"/>
                <w:kern w:val="0"/>
                <w:sz w:val="30"/>
                <w:szCs w:val="30"/>
              </w:rPr>
            </w:pPr>
            <w:r>
              <w:rPr>
                <w:rFonts w:ascii="仿宋_GB2312" w:eastAsia="仿宋_GB2312" w:hAnsi="仿宋" w:cs="Arial" w:hint="eastAsia"/>
                <w:b/>
                <w:color w:val="000000"/>
                <w:kern w:val="0"/>
                <w:sz w:val="30"/>
                <w:szCs w:val="30"/>
              </w:rPr>
              <w:t>武进</w:t>
            </w:r>
          </w:p>
        </w:tc>
        <w:tc>
          <w:tcPr>
            <w:tcW w:w="1560" w:type="dxa"/>
            <w:tcBorders>
              <w:right w:val="single" w:sz="4" w:space="0" w:color="auto"/>
            </w:tcBorders>
            <w:vAlign w:val="center"/>
          </w:tcPr>
          <w:p w:rsidR="00674A6A" w:rsidRDefault="00B83F1E">
            <w:pPr>
              <w:adjustRightInd w:val="0"/>
              <w:snapToGrid w:val="0"/>
              <w:spacing w:line="570" w:lineRule="exact"/>
              <w:jc w:val="center"/>
              <w:rPr>
                <w:rFonts w:ascii="仿宋_GB2312" w:eastAsia="仿宋_GB2312" w:hAnsi="仿宋" w:cs="Arial"/>
                <w:color w:val="000000"/>
                <w:kern w:val="0"/>
                <w:sz w:val="28"/>
                <w:szCs w:val="28"/>
              </w:rPr>
            </w:pPr>
            <w:r>
              <w:rPr>
                <w:rFonts w:ascii="仿宋_GB2312" w:eastAsia="仿宋_GB2312" w:hAnsi="仿宋" w:cs="Arial" w:hint="eastAsia"/>
                <w:color w:val="000000"/>
                <w:kern w:val="0"/>
                <w:sz w:val="28"/>
                <w:szCs w:val="28"/>
              </w:rPr>
              <w:t>吴</w:t>
            </w:r>
            <w:r>
              <w:rPr>
                <w:rFonts w:ascii="仿宋_GB2312" w:eastAsia="仿宋_GB2312" w:hAnsi="仿宋" w:cs="Arial" w:hint="eastAsia"/>
                <w:color w:val="000000"/>
                <w:kern w:val="0"/>
                <w:sz w:val="28"/>
                <w:szCs w:val="28"/>
              </w:rPr>
              <w:t xml:space="preserve">  </w:t>
            </w:r>
            <w:r>
              <w:rPr>
                <w:rFonts w:ascii="仿宋_GB2312" w:eastAsia="仿宋_GB2312" w:hAnsi="仿宋" w:cs="Arial" w:hint="eastAsia"/>
                <w:color w:val="000000"/>
                <w:kern w:val="0"/>
                <w:sz w:val="28"/>
                <w:szCs w:val="28"/>
              </w:rPr>
              <w:t>伟</w:t>
            </w:r>
          </w:p>
        </w:tc>
        <w:tc>
          <w:tcPr>
            <w:tcW w:w="1984" w:type="dxa"/>
            <w:tcBorders>
              <w:left w:val="single" w:sz="4" w:space="0" w:color="auto"/>
            </w:tcBorders>
            <w:vAlign w:val="center"/>
          </w:tcPr>
          <w:p w:rsidR="00674A6A" w:rsidRDefault="00B83F1E">
            <w:pPr>
              <w:adjustRightInd w:val="0"/>
              <w:snapToGrid w:val="0"/>
              <w:spacing w:line="570" w:lineRule="exact"/>
              <w:jc w:val="center"/>
              <w:rPr>
                <w:rFonts w:ascii="仿宋_GB2312" w:eastAsia="仿宋_GB2312" w:hAnsi="仿宋" w:cs="Arial"/>
                <w:color w:val="000000"/>
                <w:kern w:val="0"/>
                <w:sz w:val="28"/>
                <w:szCs w:val="28"/>
              </w:rPr>
            </w:pPr>
            <w:r>
              <w:rPr>
                <w:rFonts w:ascii="仿宋_GB2312" w:eastAsia="仿宋_GB2312" w:hAnsi="仿宋" w:cs="Arial" w:hint="eastAsia"/>
                <w:color w:val="000000"/>
                <w:kern w:val="0"/>
                <w:sz w:val="28"/>
                <w:szCs w:val="28"/>
              </w:rPr>
              <w:t>18801501333</w:t>
            </w:r>
          </w:p>
        </w:tc>
        <w:tc>
          <w:tcPr>
            <w:tcW w:w="1701" w:type="dxa"/>
            <w:tcBorders>
              <w:right w:val="single" w:sz="4" w:space="0" w:color="auto"/>
            </w:tcBorders>
          </w:tcPr>
          <w:p w:rsidR="00674A6A" w:rsidRDefault="00B83F1E">
            <w:pPr>
              <w:adjustRightInd w:val="0"/>
              <w:snapToGrid w:val="0"/>
              <w:spacing w:line="570" w:lineRule="exact"/>
              <w:jc w:val="center"/>
              <w:rPr>
                <w:rFonts w:ascii="仿宋_GB2312" w:eastAsia="仿宋_GB2312" w:hAnsi="仿宋" w:cs="Arial"/>
                <w:color w:val="000000"/>
                <w:kern w:val="0"/>
                <w:sz w:val="28"/>
                <w:szCs w:val="28"/>
              </w:rPr>
            </w:pPr>
            <w:r>
              <w:rPr>
                <w:rFonts w:ascii="仿宋_GB2312" w:eastAsia="仿宋_GB2312" w:hAnsi="仿宋" w:cs="Arial" w:hint="eastAsia"/>
                <w:color w:val="000000"/>
                <w:kern w:val="0"/>
                <w:sz w:val="28"/>
                <w:szCs w:val="28"/>
              </w:rPr>
              <w:t>庄</w:t>
            </w:r>
            <w:r>
              <w:rPr>
                <w:rFonts w:ascii="仿宋_GB2312" w:eastAsia="仿宋_GB2312" w:hAnsi="仿宋" w:cs="Arial" w:hint="eastAsia"/>
                <w:color w:val="000000"/>
                <w:kern w:val="0"/>
                <w:sz w:val="28"/>
                <w:szCs w:val="28"/>
              </w:rPr>
              <w:t xml:space="preserve">  </w:t>
            </w:r>
            <w:r>
              <w:rPr>
                <w:rFonts w:ascii="仿宋_GB2312" w:eastAsia="仿宋_GB2312" w:hAnsi="仿宋" w:cs="Arial" w:hint="eastAsia"/>
                <w:color w:val="000000"/>
                <w:kern w:val="0"/>
                <w:sz w:val="28"/>
                <w:szCs w:val="28"/>
              </w:rPr>
              <w:t>骅</w:t>
            </w:r>
          </w:p>
        </w:tc>
        <w:tc>
          <w:tcPr>
            <w:tcW w:w="2006" w:type="dxa"/>
            <w:tcBorders>
              <w:left w:val="single" w:sz="4" w:space="0" w:color="auto"/>
            </w:tcBorders>
          </w:tcPr>
          <w:p w:rsidR="00674A6A" w:rsidRDefault="00B83F1E">
            <w:pPr>
              <w:adjustRightInd w:val="0"/>
              <w:snapToGrid w:val="0"/>
              <w:spacing w:line="570" w:lineRule="exact"/>
              <w:jc w:val="center"/>
              <w:rPr>
                <w:rFonts w:ascii="仿宋_GB2312" w:eastAsia="仿宋_GB2312" w:hAnsi="仿宋" w:cs="Arial"/>
                <w:color w:val="000000"/>
                <w:kern w:val="0"/>
                <w:sz w:val="28"/>
                <w:szCs w:val="28"/>
              </w:rPr>
            </w:pPr>
            <w:r>
              <w:rPr>
                <w:rFonts w:ascii="仿宋_GB2312" w:eastAsia="仿宋_GB2312" w:hAnsi="仿宋" w:cs="Arial" w:hint="eastAsia"/>
                <w:color w:val="000000"/>
                <w:kern w:val="0"/>
                <w:sz w:val="28"/>
                <w:szCs w:val="28"/>
              </w:rPr>
              <w:t>13815069420</w:t>
            </w:r>
          </w:p>
        </w:tc>
      </w:tr>
      <w:tr w:rsidR="00674A6A">
        <w:tc>
          <w:tcPr>
            <w:tcW w:w="1809" w:type="dxa"/>
            <w:vAlign w:val="center"/>
          </w:tcPr>
          <w:p w:rsidR="00674A6A" w:rsidRDefault="00B83F1E">
            <w:pPr>
              <w:adjustRightInd w:val="0"/>
              <w:snapToGrid w:val="0"/>
              <w:spacing w:line="570" w:lineRule="exact"/>
              <w:jc w:val="center"/>
              <w:rPr>
                <w:rFonts w:ascii="仿宋_GB2312" w:eastAsia="仿宋_GB2312" w:hAnsi="仿宋" w:cs="Arial"/>
                <w:b/>
                <w:color w:val="000000"/>
                <w:kern w:val="0"/>
                <w:sz w:val="30"/>
                <w:szCs w:val="30"/>
              </w:rPr>
            </w:pPr>
            <w:r>
              <w:rPr>
                <w:rFonts w:ascii="仿宋_GB2312" w:eastAsia="仿宋_GB2312" w:hAnsi="仿宋" w:cs="Arial" w:hint="eastAsia"/>
                <w:b/>
                <w:color w:val="000000"/>
                <w:kern w:val="0"/>
                <w:sz w:val="30"/>
                <w:szCs w:val="30"/>
              </w:rPr>
              <w:t>新北</w:t>
            </w:r>
          </w:p>
        </w:tc>
        <w:tc>
          <w:tcPr>
            <w:tcW w:w="1560" w:type="dxa"/>
            <w:tcBorders>
              <w:right w:val="single" w:sz="4" w:space="0" w:color="auto"/>
            </w:tcBorders>
            <w:vAlign w:val="center"/>
          </w:tcPr>
          <w:p w:rsidR="00674A6A" w:rsidRDefault="00B83F1E">
            <w:pPr>
              <w:adjustRightInd w:val="0"/>
              <w:snapToGrid w:val="0"/>
              <w:spacing w:line="570" w:lineRule="exact"/>
              <w:jc w:val="center"/>
              <w:rPr>
                <w:rFonts w:ascii="仿宋_GB2312" w:eastAsia="仿宋_GB2312" w:hAnsi="仿宋" w:cs="Arial"/>
                <w:color w:val="000000"/>
                <w:kern w:val="0"/>
                <w:sz w:val="28"/>
                <w:szCs w:val="28"/>
              </w:rPr>
            </w:pPr>
            <w:r>
              <w:rPr>
                <w:rFonts w:ascii="仿宋_GB2312" w:eastAsia="仿宋_GB2312" w:hAnsi="仿宋" w:cs="Arial" w:hint="eastAsia"/>
                <w:color w:val="000000"/>
                <w:kern w:val="0"/>
                <w:sz w:val="28"/>
                <w:szCs w:val="28"/>
              </w:rPr>
              <w:t>唐宇穗</w:t>
            </w:r>
          </w:p>
        </w:tc>
        <w:tc>
          <w:tcPr>
            <w:tcW w:w="1984" w:type="dxa"/>
            <w:tcBorders>
              <w:left w:val="single" w:sz="4" w:space="0" w:color="auto"/>
            </w:tcBorders>
            <w:vAlign w:val="center"/>
          </w:tcPr>
          <w:p w:rsidR="00674A6A" w:rsidRDefault="00B83F1E">
            <w:pPr>
              <w:adjustRightInd w:val="0"/>
              <w:snapToGrid w:val="0"/>
              <w:spacing w:line="570" w:lineRule="exact"/>
              <w:jc w:val="center"/>
              <w:rPr>
                <w:rFonts w:ascii="仿宋_GB2312" w:eastAsia="仿宋_GB2312" w:hAnsi="仿宋" w:cs="Arial"/>
                <w:color w:val="000000"/>
                <w:kern w:val="0"/>
                <w:sz w:val="28"/>
                <w:szCs w:val="28"/>
              </w:rPr>
            </w:pPr>
            <w:r>
              <w:rPr>
                <w:rFonts w:ascii="仿宋_GB2312" w:eastAsia="仿宋_GB2312" w:hAnsi="仿宋" w:cs="Arial" w:hint="eastAsia"/>
                <w:color w:val="000000"/>
                <w:kern w:val="0"/>
                <w:sz w:val="28"/>
                <w:szCs w:val="28"/>
              </w:rPr>
              <w:t>13775283649</w:t>
            </w:r>
          </w:p>
        </w:tc>
        <w:tc>
          <w:tcPr>
            <w:tcW w:w="1701" w:type="dxa"/>
            <w:tcBorders>
              <w:right w:val="single" w:sz="4" w:space="0" w:color="auto"/>
            </w:tcBorders>
          </w:tcPr>
          <w:p w:rsidR="00674A6A" w:rsidRDefault="00B83F1E">
            <w:pPr>
              <w:adjustRightInd w:val="0"/>
              <w:snapToGrid w:val="0"/>
              <w:spacing w:line="570" w:lineRule="exact"/>
              <w:jc w:val="center"/>
              <w:rPr>
                <w:rFonts w:ascii="仿宋_GB2312" w:eastAsia="仿宋_GB2312" w:hAnsi="仿宋" w:cs="Arial"/>
                <w:color w:val="000000"/>
                <w:kern w:val="0"/>
                <w:sz w:val="28"/>
                <w:szCs w:val="28"/>
              </w:rPr>
            </w:pPr>
            <w:r>
              <w:rPr>
                <w:rFonts w:ascii="仿宋_GB2312" w:eastAsia="仿宋_GB2312" w:hAnsi="仿宋" w:cs="Arial" w:hint="eastAsia"/>
                <w:color w:val="000000"/>
                <w:kern w:val="0"/>
                <w:sz w:val="28"/>
                <w:szCs w:val="28"/>
              </w:rPr>
              <w:t>金</w:t>
            </w:r>
            <w:r>
              <w:rPr>
                <w:rFonts w:ascii="仿宋_GB2312" w:eastAsia="仿宋_GB2312" w:hAnsi="仿宋" w:cs="Arial" w:hint="eastAsia"/>
                <w:color w:val="000000"/>
                <w:kern w:val="0"/>
                <w:sz w:val="28"/>
                <w:szCs w:val="28"/>
              </w:rPr>
              <w:t xml:space="preserve">  </w:t>
            </w:r>
            <w:r>
              <w:rPr>
                <w:rFonts w:ascii="仿宋_GB2312" w:eastAsia="仿宋_GB2312" w:hAnsi="仿宋" w:cs="Arial" w:hint="eastAsia"/>
                <w:color w:val="000000"/>
                <w:kern w:val="0"/>
                <w:sz w:val="28"/>
                <w:szCs w:val="28"/>
              </w:rPr>
              <w:t>玲</w:t>
            </w:r>
          </w:p>
        </w:tc>
        <w:tc>
          <w:tcPr>
            <w:tcW w:w="2006" w:type="dxa"/>
            <w:tcBorders>
              <w:left w:val="single" w:sz="4" w:space="0" w:color="auto"/>
            </w:tcBorders>
          </w:tcPr>
          <w:p w:rsidR="00674A6A" w:rsidRDefault="00B83F1E">
            <w:pPr>
              <w:adjustRightInd w:val="0"/>
              <w:snapToGrid w:val="0"/>
              <w:spacing w:line="570" w:lineRule="exact"/>
              <w:jc w:val="center"/>
              <w:rPr>
                <w:rFonts w:ascii="仿宋_GB2312" w:eastAsia="仿宋_GB2312" w:hAnsi="仿宋" w:cs="Arial"/>
                <w:color w:val="000000"/>
                <w:kern w:val="0"/>
                <w:sz w:val="28"/>
                <w:szCs w:val="28"/>
              </w:rPr>
            </w:pPr>
            <w:r>
              <w:rPr>
                <w:rFonts w:ascii="仿宋_GB2312" w:eastAsia="仿宋_GB2312" w:hAnsi="仿宋" w:cs="Arial" w:hint="eastAsia"/>
                <w:color w:val="000000"/>
                <w:kern w:val="0"/>
                <w:sz w:val="28"/>
                <w:szCs w:val="28"/>
              </w:rPr>
              <w:t>15995007727</w:t>
            </w:r>
          </w:p>
        </w:tc>
      </w:tr>
      <w:tr w:rsidR="00674A6A">
        <w:tc>
          <w:tcPr>
            <w:tcW w:w="1809" w:type="dxa"/>
            <w:vAlign w:val="center"/>
          </w:tcPr>
          <w:p w:rsidR="00674A6A" w:rsidRDefault="00B83F1E">
            <w:pPr>
              <w:adjustRightInd w:val="0"/>
              <w:snapToGrid w:val="0"/>
              <w:spacing w:line="570" w:lineRule="exact"/>
              <w:jc w:val="center"/>
              <w:rPr>
                <w:rFonts w:ascii="仿宋_GB2312" w:eastAsia="仿宋_GB2312" w:hAnsi="仿宋" w:cs="Arial"/>
                <w:b/>
                <w:color w:val="000000"/>
                <w:kern w:val="0"/>
                <w:sz w:val="30"/>
                <w:szCs w:val="30"/>
              </w:rPr>
            </w:pPr>
            <w:r>
              <w:rPr>
                <w:rFonts w:ascii="仿宋_GB2312" w:eastAsia="仿宋_GB2312" w:hAnsi="仿宋" w:cs="Arial" w:hint="eastAsia"/>
                <w:b/>
                <w:color w:val="000000"/>
                <w:kern w:val="0"/>
                <w:sz w:val="30"/>
                <w:szCs w:val="30"/>
              </w:rPr>
              <w:t>溧阳</w:t>
            </w:r>
          </w:p>
        </w:tc>
        <w:tc>
          <w:tcPr>
            <w:tcW w:w="1560" w:type="dxa"/>
            <w:tcBorders>
              <w:right w:val="single" w:sz="4" w:space="0" w:color="auto"/>
            </w:tcBorders>
            <w:vAlign w:val="center"/>
          </w:tcPr>
          <w:p w:rsidR="00674A6A" w:rsidRDefault="00B83F1E">
            <w:pPr>
              <w:adjustRightInd w:val="0"/>
              <w:snapToGrid w:val="0"/>
              <w:spacing w:line="570" w:lineRule="exact"/>
              <w:jc w:val="center"/>
              <w:rPr>
                <w:rFonts w:ascii="仿宋_GB2312" w:eastAsia="仿宋_GB2312" w:hAnsi="仿宋" w:cs="Arial"/>
                <w:color w:val="000000"/>
                <w:kern w:val="0"/>
                <w:sz w:val="28"/>
                <w:szCs w:val="28"/>
              </w:rPr>
            </w:pPr>
            <w:r>
              <w:rPr>
                <w:rFonts w:ascii="仿宋_GB2312" w:eastAsia="仿宋_GB2312" w:hAnsi="仿宋" w:cs="Arial" w:hint="eastAsia"/>
                <w:color w:val="000000"/>
                <w:kern w:val="0"/>
                <w:sz w:val="28"/>
                <w:szCs w:val="28"/>
              </w:rPr>
              <w:t>王</w:t>
            </w:r>
            <w:r>
              <w:rPr>
                <w:rFonts w:ascii="仿宋_GB2312" w:eastAsia="仿宋_GB2312" w:hAnsi="仿宋" w:cs="Arial" w:hint="eastAsia"/>
                <w:color w:val="000000"/>
                <w:kern w:val="0"/>
                <w:sz w:val="28"/>
                <w:szCs w:val="28"/>
              </w:rPr>
              <w:t xml:space="preserve">  </w:t>
            </w:r>
            <w:r>
              <w:rPr>
                <w:rFonts w:ascii="仿宋_GB2312" w:eastAsia="仿宋_GB2312" w:hAnsi="仿宋" w:cs="Arial" w:hint="eastAsia"/>
                <w:color w:val="000000"/>
                <w:kern w:val="0"/>
                <w:sz w:val="28"/>
                <w:szCs w:val="28"/>
              </w:rPr>
              <w:t>俊</w:t>
            </w:r>
          </w:p>
        </w:tc>
        <w:tc>
          <w:tcPr>
            <w:tcW w:w="1984" w:type="dxa"/>
            <w:tcBorders>
              <w:left w:val="single" w:sz="4" w:space="0" w:color="auto"/>
            </w:tcBorders>
            <w:vAlign w:val="center"/>
          </w:tcPr>
          <w:p w:rsidR="00674A6A" w:rsidRDefault="00B83F1E">
            <w:pPr>
              <w:widowControl/>
              <w:jc w:val="center"/>
              <w:rPr>
                <w:rFonts w:ascii="仿宋_GB2312" w:eastAsia="仿宋_GB2312" w:hAnsi="仿宋" w:cs="Arial"/>
                <w:color w:val="000000"/>
                <w:kern w:val="0"/>
                <w:sz w:val="28"/>
                <w:szCs w:val="28"/>
              </w:rPr>
            </w:pPr>
            <w:r>
              <w:rPr>
                <w:rFonts w:ascii="仿宋_GB2312" w:eastAsia="仿宋_GB2312" w:hAnsi="仿宋" w:cs="Arial" w:hint="eastAsia"/>
                <w:color w:val="000000"/>
                <w:kern w:val="0"/>
                <w:sz w:val="28"/>
                <w:szCs w:val="28"/>
              </w:rPr>
              <w:t>13801499393</w:t>
            </w:r>
          </w:p>
        </w:tc>
        <w:tc>
          <w:tcPr>
            <w:tcW w:w="1701" w:type="dxa"/>
            <w:tcBorders>
              <w:right w:val="single" w:sz="4" w:space="0" w:color="auto"/>
            </w:tcBorders>
          </w:tcPr>
          <w:p w:rsidR="00674A6A" w:rsidRDefault="00B83F1E">
            <w:pPr>
              <w:adjustRightInd w:val="0"/>
              <w:snapToGrid w:val="0"/>
              <w:spacing w:line="570" w:lineRule="exact"/>
              <w:jc w:val="center"/>
              <w:rPr>
                <w:rFonts w:ascii="仿宋_GB2312" w:eastAsia="仿宋_GB2312" w:hAnsi="仿宋" w:cs="Arial"/>
                <w:color w:val="000000"/>
                <w:kern w:val="0"/>
                <w:sz w:val="28"/>
                <w:szCs w:val="28"/>
              </w:rPr>
            </w:pPr>
            <w:r>
              <w:rPr>
                <w:rFonts w:ascii="仿宋_GB2312" w:eastAsia="仿宋_GB2312" w:hAnsi="仿宋" w:cs="Arial" w:hint="eastAsia"/>
                <w:color w:val="000000"/>
                <w:kern w:val="0"/>
                <w:sz w:val="28"/>
                <w:szCs w:val="28"/>
              </w:rPr>
              <w:t>石志强</w:t>
            </w:r>
          </w:p>
        </w:tc>
        <w:tc>
          <w:tcPr>
            <w:tcW w:w="2006" w:type="dxa"/>
            <w:tcBorders>
              <w:left w:val="single" w:sz="4" w:space="0" w:color="auto"/>
            </w:tcBorders>
          </w:tcPr>
          <w:p w:rsidR="00674A6A" w:rsidRDefault="00B83F1E">
            <w:pPr>
              <w:adjustRightInd w:val="0"/>
              <w:snapToGrid w:val="0"/>
              <w:spacing w:line="570" w:lineRule="exact"/>
              <w:jc w:val="center"/>
              <w:rPr>
                <w:rFonts w:ascii="仿宋_GB2312" w:eastAsia="仿宋_GB2312" w:hAnsi="仿宋" w:cs="Arial"/>
                <w:color w:val="000000"/>
                <w:kern w:val="0"/>
                <w:sz w:val="28"/>
                <w:szCs w:val="28"/>
              </w:rPr>
            </w:pPr>
            <w:r>
              <w:rPr>
                <w:rFonts w:ascii="仿宋_GB2312" w:eastAsia="仿宋_GB2312" w:hAnsi="仿宋" w:cs="Arial" w:hint="eastAsia"/>
                <w:color w:val="000000"/>
                <w:kern w:val="0"/>
                <w:sz w:val="28"/>
                <w:szCs w:val="28"/>
              </w:rPr>
              <w:t>13626257299</w:t>
            </w:r>
          </w:p>
        </w:tc>
      </w:tr>
      <w:tr w:rsidR="00674A6A">
        <w:tc>
          <w:tcPr>
            <w:tcW w:w="1809" w:type="dxa"/>
            <w:vAlign w:val="center"/>
          </w:tcPr>
          <w:p w:rsidR="00674A6A" w:rsidRDefault="00B83F1E">
            <w:pPr>
              <w:adjustRightInd w:val="0"/>
              <w:snapToGrid w:val="0"/>
              <w:spacing w:line="570" w:lineRule="exact"/>
              <w:jc w:val="center"/>
              <w:rPr>
                <w:rFonts w:ascii="仿宋_GB2312" w:eastAsia="仿宋_GB2312" w:hAnsi="仿宋" w:cs="Arial"/>
                <w:b/>
                <w:color w:val="000000"/>
                <w:kern w:val="0"/>
                <w:sz w:val="30"/>
                <w:szCs w:val="30"/>
              </w:rPr>
            </w:pPr>
            <w:r>
              <w:rPr>
                <w:rFonts w:ascii="仿宋_GB2312" w:eastAsia="仿宋_GB2312" w:hAnsi="仿宋" w:cs="Arial" w:hint="eastAsia"/>
                <w:b/>
                <w:color w:val="000000"/>
                <w:kern w:val="0"/>
                <w:sz w:val="30"/>
                <w:szCs w:val="30"/>
              </w:rPr>
              <w:t>金坛</w:t>
            </w:r>
          </w:p>
        </w:tc>
        <w:tc>
          <w:tcPr>
            <w:tcW w:w="1560" w:type="dxa"/>
            <w:tcBorders>
              <w:right w:val="single" w:sz="4" w:space="0" w:color="auto"/>
            </w:tcBorders>
            <w:vAlign w:val="center"/>
          </w:tcPr>
          <w:p w:rsidR="00674A6A" w:rsidRDefault="00B83F1E">
            <w:pPr>
              <w:adjustRightInd w:val="0"/>
              <w:snapToGrid w:val="0"/>
              <w:spacing w:line="570" w:lineRule="exact"/>
              <w:jc w:val="center"/>
              <w:rPr>
                <w:rFonts w:ascii="仿宋_GB2312" w:eastAsia="仿宋_GB2312" w:hAnsi="仿宋" w:cs="Arial"/>
                <w:color w:val="000000"/>
                <w:kern w:val="0"/>
                <w:sz w:val="28"/>
                <w:szCs w:val="28"/>
              </w:rPr>
            </w:pPr>
            <w:r>
              <w:rPr>
                <w:rFonts w:ascii="仿宋_GB2312" w:eastAsia="仿宋_GB2312" w:hAnsi="仿宋" w:cs="Arial" w:hint="eastAsia"/>
                <w:color w:val="000000"/>
                <w:kern w:val="0"/>
                <w:sz w:val="28"/>
                <w:szCs w:val="28"/>
              </w:rPr>
              <w:t>季麓强</w:t>
            </w:r>
          </w:p>
        </w:tc>
        <w:tc>
          <w:tcPr>
            <w:tcW w:w="1984" w:type="dxa"/>
            <w:tcBorders>
              <w:left w:val="single" w:sz="4" w:space="0" w:color="auto"/>
            </w:tcBorders>
            <w:vAlign w:val="center"/>
          </w:tcPr>
          <w:p w:rsidR="00674A6A" w:rsidRDefault="00B83F1E">
            <w:pPr>
              <w:adjustRightInd w:val="0"/>
              <w:snapToGrid w:val="0"/>
              <w:spacing w:line="570" w:lineRule="exact"/>
              <w:jc w:val="center"/>
              <w:rPr>
                <w:rFonts w:ascii="仿宋_GB2312" w:eastAsia="仿宋_GB2312" w:hAnsi="仿宋" w:cs="Arial"/>
                <w:color w:val="000000"/>
                <w:kern w:val="0"/>
                <w:sz w:val="28"/>
                <w:szCs w:val="28"/>
              </w:rPr>
            </w:pPr>
            <w:r>
              <w:rPr>
                <w:rFonts w:ascii="仿宋_GB2312" w:eastAsia="仿宋_GB2312" w:hAnsi="仿宋" w:cs="Arial"/>
                <w:color w:val="000000"/>
                <w:kern w:val="0"/>
                <w:sz w:val="28"/>
                <w:szCs w:val="28"/>
              </w:rPr>
              <w:t>13511666333</w:t>
            </w:r>
          </w:p>
        </w:tc>
        <w:tc>
          <w:tcPr>
            <w:tcW w:w="1701" w:type="dxa"/>
            <w:tcBorders>
              <w:right w:val="single" w:sz="4" w:space="0" w:color="auto"/>
            </w:tcBorders>
          </w:tcPr>
          <w:p w:rsidR="00674A6A" w:rsidRDefault="00B83F1E">
            <w:pPr>
              <w:adjustRightInd w:val="0"/>
              <w:snapToGrid w:val="0"/>
              <w:spacing w:line="570" w:lineRule="exact"/>
              <w:jc w:val="center"/>
              <w:rPr>
                <w:rFonts w:ascii="仿宋_GB2312" w:eastAsia="仿宋_GB2312" w:hAnsi="仿宋" w:cs="Arial"/>
                <w:color w:val="000000"/>
                <w:kern w:val="0"/>
                <w:sz w:val="28"/>
                <w:szCs w:val="28"/>
              </w:rPr>
            </w:pPr>
            <w:r>
              <w:rPr>
                <w:rFonts w:ascii="仿宋_GB2312" w:eastAsia="仿宋_GB2312" w:hAnsi="仿宋" w:cs="Arial" w:hint="eastAsia"/>
                <w:color w:val="000000"/>
                <w:kern w:val="0"/>
                <w:sz w:val="28"/>
                <w:szCs w:val="28"/>
              </w:rPr>
              <w:t>汤</w:t>
            </w:r>
            <w:r>
              <w:rPr>
                <w:rFonts w:ascii="仿宋_GB2312" w:eastAsia="仿宋_GB2312" w:hAnsi="仿宋" w:cs="Arial" w:hint="eastAsia"/>
                <w:color w:val="000000"/>
                <w:kern w:val="0"/>
                <w:sz w:val="28"/>
                <w:szCs w:val="28"/>
              </w:rPr>
              <w:t xml:space="preserve">  </w:t>
            </w:r>
            <w:r>
              <w:rPr>
                <w:rFonts w:ascii="仿宋_GB2312" w:eastAsia="仿宋_GB2312" w:hAnsi="仿宋" w:cs="Arial" w:hint="eastAsia"/>
                <w:color w:val="000000"/>
                <w:kern w:val="0"/>
                <w:sz w:val="28"/>
                <w:szCs w:val="28"/>
              </w:rPr>
              <w:t>华</w:t>
            </w:r>
          </w:p>
        </w:tc>
        <w:tc>
          <w:tcPr>
            <w:tcW w:w="2006" w:type="dxa"/>
            <w:tcBorders>
              <w:left w:val="single" w:sz="4" w:space="0" w:color="auto"/>
            </w:tcBorders>
          </w:tcPr>
          <w:p w:rsidR="00674A6A" w:rsidRDefault="00B83F1E">
            <w:pPr>
              <w:adjustRightInd w:val="0"/>
              <w:snapToGrid w:val="0"/>
              <w:spacing w:line="570" w:lineRule="exact"/>
              <w:jc w:val="center"/>
              <w:rPr>
                <w:rFonts w:ascii="仿宋_GB2312" w:eastAsia="仿宋_GB2312" w:hAnsi="仿宋" w:cs="Arial"/>
                <w:color w:val="000000"/>
                <w:kern w:val="0"/>
                <w:sz w:val="28"/>
                <w:szCs w:val="28"/>
              </w:rPr>
            </w:pPr>
            <w:r>
              <w:rPr>
                <w:rFonts w:ascii="仿宋_GB2312" w:eastAsia="仿宋_GB2312" w:hAnsi="仿宋" w:cs="Arial" w:hint="eastAsia"/>
                <w:color w:val="000000"/>
                <w:kern w:val="0"/>
                <w:sz w:val="28"/>
                <w:szCs w:val="28"/>
              </w:rPr>
              <w:t>13706146855</w:t>
            </w:r>
          </w:p>
        </w:tc>
      </w:tr>
      <w:tr w:rsidR="00674A6A">
        <w:tc>
          <w:tcPr>
            <w:tcW w:w="1809" w:type="dxa"/>
            <w:vAlign w:val="center"/>
          </w:tcPr>
          <w:p w:rsidR="00674A6A" w:rsidRDefault="00B83F1E">
            <w:pPr>
              <w:adjustRightInd w:val="0"/>
              <w:snapToGrid w:val="0"/>
              <w:spacing w:line="570" w:lineRule="exact"/>
              <w:jc w:val="center"/>
              <w:rPr>
                <w:rFonts w:ascii="仿宋_GB2312" w:eastAsia="仿宋_GB2312" w:hAnsi="仿宋" w:cs="Arial"/>
                <w:b/>
                <w:color w:val="000000"/>
                <w:kern w:val="0"/>
                <w:sz w:val="30"/>
                <w:szCs w:val="30"/>
              </w:rPr>
            </w:pPr>
            <w:r>
              <w:rPr>
                <w:rFonts w:ascii="仿宋_GB2312" w:eastAsia="仿宋_GB2312" w:hAnsi="仿宋" w:cs="Arial" w:hint="eastAsia"/>
                <w:b/>
                <w:color w:val="000000"/>
                <w:kern w:val="0"/>
                <w:sz w:val="30"/>
                <w:szCs w:val="30"/>
              </w:rPr>
              <w:t>经开</w:t>
            </w:r>
          </w:p>
        </w:tc>
        <w:tc>
          <w:tcPr>
            <w:tcW w:w="1560" w:type="dxa"/>
            <w:tcBorders>
              <w:right w:val="single" w:sz="4" w:space="0" w:color="auto"/>
            </w:tcBorders>
            <w:vAlign w:val="center"/>
          </w:tcPr>
          <w:p w:rsidR="00674A6A" w:rsidRDefault="00B83F1E">
            <w:pPr>
              <w:adjustRightInd w:val="0"/>
              <w:snapToGrid w:val="0"/>
              <w:spacing w:line="570" w:lineRule="exact"/>
              <w:jc w:val="center"/>
              <w:rPr>
                <w:rFonts w:ascii="仿宋_GB2312" w:eastAsia="仿宋_GB2312" w:hAnsi="仿宋" w:cs="Arial"/>
                <w:color w:val="000000"/>
                <w:kern w:val="0"/>
                <w:sz w:val="28"/>
                <w:szCs w:val="28"/>
              </w:rPr>
            </w:pPr>
            <w:r>
              <w:rPr>
                <w:rFonts w:ascii="仿宋_GB2312" w:eastAsia="仿宋_GB2312" w:hAnsi="仿宋" w:cs="Arial" w:hint="eastAsia"/>
                <w:color w:val="000000"/>
                <w:kern w:val="0"/>
                <w:sz w:val="28"/>
                <w:szCs w:val="28"/>
              </w:rPr>
              <w:t>刘继东</w:t>
            </w:r>
          </w:p>
        </w:tc>
        <w:tc>
          <w:tcPr>
            <w:tcW w:w="1984" w:type="dxa"/>
            <w:tcBorders>
              <w:left w:val="single" w:sz="4" w:space="0" w:color="auto"/>
            </w:tcBorders>
            <w:vAlign w:val="center"/>
          </w:tcPr>
          <w:p w:rsidR="00674A6A" w:rsidRDefault="00B83F1E">
            <w:pPr>
              <w:adjustRightInd w:val="0"/>
              <w:snapToGrid w:val="0"/>
              <w:spacing w:line="570" w:lineRule="exact"/>
              <w:jc w:val="center"/>
              <w:rPr>
                <w:rFonts w:ascii="仿宋_GB2312" w:eastAsia="仿宋_GB2312" w:hAnsi="仿宋" w:cs="Arial"/>
                <w:color w:val="000000"/>
                <w:kern w:val="0"/>
                <w:sz w:val="28"/>
                <w:szCs w:val="28"/>
              </w:rPr>
            </w:pPr>
            <w:r>
              <w:rPr>
                <w:rFonts w:ascii="仿宋_GB2312" w:eastAsia="仿宋_GB2312" w:hAnsi="仿宋" w:cs="Arial"/>
                <w:color w:val="000000"/>
                <w:kern w:val="0"/>
                <w:sz w:val="28"/>
                <w:szCs w:val="28"/>
              </w:rPr>
              <w:t xml:space="preserve">13961218001 </w:t>
            </w:r>
          </w:p>
        </w:tc>
        <w:tc>
          <w:tcPr>
            <w:tcW w:w="1701" w:type="dxa"/>
            <w:tcBorders>
              <w:right w:val="single" w:sz="4" w:space="0" w:color="auto"/>
            </w:tcBorders>
          </w:tcPr>
          <w:p w:rsidR="00674A6A" w:rsidRDefault="00B83F1E">
            <w:pPr>
              <w:adjustRightInd w:val="0"/>
              <w:snapToGrid w:val="0"/>
              <w:spacing w:line="570" w:lineRule="exact"/>
              <w:jc w:val="center"/>
              <w:rPr>
                <w:rFonts w:ascii="仿宋_GB2312" w:eastAsia="仿宋_GB2312" w:hAnsi="仿宋" w:cs="Arial"/>
                <w:color w:val="000000"/>
                <w:kern w:val="0"/>
                <w:sz w:val="28"/>
                <w:szCs w:val="28"/>
              </w:rPr>
            </w:pPr>
            <w:r>
              <w:rPr>
                <w:rFonts w:ascii="仿宋_GB2312" w:eastAsia="仿宋_GB2312" w:hAnsi="仿宋" w:cs="Arial" w:hint="eastAsia"/>
                <w:color w:val="000000"/>
                <w:kern w:val="0"/>
                <w:sz w:val="28"/>
                <w:szCs w:val="28"/>
              </w:rPr>
              <w:t>张</w:t>
            </w:r>
            <w:r>
              <w:rPr>
                <w:rFonts w:ascii="仿宋_GB2312" w:eastAsia="仿宋_GB2312" w:hAnsi="仿宋" w:cs="Arial" w:hint="eastAsia"/>
                <w:color w:val="000000"/>
                <w:kern w:val="0"/>
                <w:sz w:val="28"/>
                <w:szCs w:val="28"/>
              </w:rPr>
              <w:t xml:space="preserve">  </w:t>
            </w:r>
            <w:r>
              <w:rPr>
                <w:rFonts w:ascii="仿宋_GB2312" w:eastAsia="仿宋_GB2312" w:hAnsi="仿宋" w:cs="Arial" w:hint="eastAsia"/>
                <w:color w:val="000000"/>
                <w:kern w:val="0"/>
                <w:sz w:val="28"/>
                <w:szCs w:val="28"/>
              </w:rPr>
              <w:t>榕</w:t>
            </w:r>
          </w:p>
        </w:tc>
        <w:tc>
          <w:tcPr>
            <w:tcW w:w="2006" w:type="dxa"/>
            <w:tcBorders>
              <w:left w:val="single" w:sz="4" w:space="0" w:color="auto"/>
            </w:tcBorders>
          </w:tcPr>
          <w:p w:rsidR="00674A6A" w:rsidRDefault="00B83F1E">
            <w:pPr>
              <w:adjustRightInd w:val="0"/>
              <w:snapToGrid w:val="0"/>
              <w:spacing w:line="570" w:lineRule="exact"/>
              <w:jc w:val="center"/>
              <w:rPr>
                <w:rFonts w:ascii="仿宋_GB2312" w:eastAsia="仿宋_GB2312" w:hAnsi="仿宋" w:cs="Arial"/>
                <w:color w:val="000000"/>
                <w:kern w:val="0"/>
                <w:sz w:val="28"/>
                <w:szCs w:val="28"/>
              </w:rPr>
            </w:pPr>
            <w:r>
              <w:rPr>
                <w:rFonts w:ascii="仿宋_GB2312" w:eastAsia="仿宋_GB2312" w:hAnsi="仿宋" w:cs="Arial" w:hint="eastAsia"/>
                <w:color w:val="000000"/>
                <w:kern w:val="0"/>
                <w:sz w:val="28"/>
                <w:szCs w:val="28"/>
              </w:rPr>
              <w:t>1</w:t>
            </w:r>
            <w:r>
              <w:rPr>
                <w:rFonts w:ascii="仿宋_GB2312" w:eastAsia="仿宋_GB2312" w:hAnsi="仿宋" w:cs="Arial"/>
                <w:color w:val="000000"/>
                <w:kern w:val="0"/>
                <w:sz w:val="28"/>
                <w:szCs w:val="28"/>
              </w:rPr>
              <w:t>8961189113</w:t>
            </w:r>
          </w:p>
        </w:tc>
      </w:tr>
    </w:tbl>
    <w:p w:rsidR="00674A6A" w:rsidRDefault="00674A6A">
      <w:pPr>
        <w:adjustRightInd w:val="0"/>
        <w:snapToGrid w:val="0"/>
        <w:spacing w:line="570" w:lineRule="exact"/>
        <w:ind w:firstLineChars="200" w:firstLine="640"/>
        <w:rPr>
          <w:rFonts w:ascii="仿宋_GB2312" w:eastAsia="仿宋_GB2312" w:hAnsi="仿宋" w:cs="Arial"/>
          <w:color w:val="000000"/>
          <w:kern w:val="0"/>
          <w:sz w:val="32"/>
          <w:szCs w:val="32"/>
        </w:rPr>
      </w:pPr>
    </w:p>
    <w:p w:rsidR="00674A6A" w:rsidRDefault="00674A6A">
      <w:pPr>
        <w:adjustRightInd w:val="0"/>
        <w:snapToGrid w:val="0"/>
        <w:spacing w:line="570" w:lineRule="exact"/>
        <w:ind w:firstLineChars="200" w:firstLine="640"/>
        <w:rPr>
          <w:rFonts w:ascii="仿宋_GB2312" w:eastAsia="仿宋_GB2312" w:hAnsi="仿宋" w:cs="Arial"/>
          <w:color w:val="000000"/>
          <w:kern w:val="0"/>
          <w:sz w:val="32"/>
          <w:szCs w:val="32"/>
        </w:rPr>
      </w:pPr>
    </w:p>
    <w:p w:rsidR="00674A6A" w:rsidRDefault="00674A6A">
      <w:pPr>
        <w:adjustRightInd w:val="0"/>
        <w:snapToGrid w:val="0"/>
        <w:spacing w:line="570" w:lineRule="exact"/>
        <w:ind w:firstLineChars="200" w:firstLine="640"/>
        <w:rPr>
          <w:rFonts w:ascii="仿宋_GB2312" w:eastAsia="仿宋_GB2312" w:hAnsi="仿宋" w:cs="Arial"/>
          <w:color w:val="000000"/>
          <w:kern w:val="0"/>
          <w:sz w:val="32"/>
          <w:szCs w:val="32"/>
        </w:rPr>
      </w:pPr>
    </w:p>
    <w:p w:rsidR="00674A6A" w:rsidRDefault="00674A6A">
      <w:pPr>
        <w:adjustRightInd w:val="0"/>
        <w:snapToGrid w:val="0"/>
        <w:spacing w:line="570" w:lineRule="exact"/>
        <w:ind w:firstLineChars="200" w:firstLine="640"/>
        <w:rPr>
          <w:rFonts w:ascii="仿宋_GB2312" w:eastAsia="仿宋_GB2312" w:hAnsi="仿宋" w:cs="Arial"/>
          <w:color w:val="000000"/>
          <w:kern w:val="0"/>
          <w:sz w:val="32"/>
          <w:szCs w:val="32"/>
        </w:rPr>
      </w:pPr>
    </w:p>
    <w:p w:rsidR="00674A6A" w:rsidRDefault="00674A6A">
      <w:pPr>
        <w:adjustRightInd w:val="0"/>
        <w:snapToGrid w:val="0"/>
        <w:spacing w:line="570" w:lineRule="exact"/>
        <w:ind w:firstLineChars="200" w:firstLine="640"/>
        <w:rPr>
          <w:rFonts w:ascii="仿宋_GB2312" w:eastAsia="仿宋_GB2312" w:hAnsi="仿宋" w:cs="Arial"/>
          <w:color w:val="000000"/>
          <w:kern w:val="0"/>
          <w:sz w:val="32"/>
          <w:szCs w:val="32"/>
        </w:rPr>
      </w:pPr>
    </w:p>
    <w:p w:rsidR="00674A6A" w:rsidRDefault="00674A6A">
      <w:pPr>
        <w:adjustRightInd w:val="0"/>
        <w:snapToGrid w:val="0"/>
        <w:spacing w:line="570" w:lineRule="exact"/>
        <w:ind w:firstLineChars="200" w:firstLine="640"/>
        <w:rPr>
          <w:rFonts w:ascii="仿宋_GB2312" w:eastAsia="仿宋_GB2312" w:hAnsi="仿宋" w:cs="Arial"/>
          <w:color w:val="000000"/>
          <w:kern w:val="0"/>
          <w:sz w:val="32"/>
          <w:szCs w:val="32"/>
        </w:rPr>
      </w:pPr>
    </w:p>
    <w:p w:rsidR="00674A6A" w:rsidRDefault="00674A6A">
      <w:pPr>
        <w:adjustRightInd w:val="0"/>
        <w:snapToGrid w:val="0"/>
        <w:spacing w:line="570" w:lineRule="exact"/>
        <w:ind w:firstLineChars="200" w:firstLine="640"/>
        <w:rPr>
          <w:rFonts w:ascii="仿宋_GB2312" w:eastAsia="仿宋_GB2312" w:hAnsi="仿宋" w:cs="Arial"/>
          <w:color w:val="000000"/>
          <w:kern w:val="0"/>
          <w:sz w:val="32"/>
          <w:szCs w:val="32"/>
        </w:rPr>
      </w:pPr>
    </w:p>
    <w:p w:rsidR="00674A6A" w:rsidRDefault="00674A6A">
      <w:pPr>
        <w:adjustRightInd w:val="0"/>
        <w:snapToGrid w:val="0"/>
        <w:spacing w:line="570" w:lineRule="exact"/>
        <w:ind w:firstLineChars="200" w:firstLine="640"/>
        <w:rPr>
          <w:rFonts w:ascii="仿宋_GB2312" w:eastAsia="仿宋_GB2312" w:hAnsi="仿宋" w:cs="Arial"/>
          <w:color w:val="000000"/>
          <w:kern w:val="0"/>
          <w:sz w:val="32"/>
          <w:szCs w:val="32"/>
        </w:rPr>
      </w:pPr>
    </w:p>
    <w:p w:rsidR="00674A6A" w:rsidRDefault="00674A6A">
      <w:pPr>
        <w:adjustRightInd w:val="0"/>
        <w:snapToGrid w:val="0"/>
        <w:spacing w:line="570" w:lineRule="exact"/>
        <w:rPr>
          <w:rFonts w:ascii="仿宋_GB2312" w:eastAsia="仿宋_GB2312" w:hAnsi="仿宋" w:cs="Arial"/>
          <w:color w:val="000000"/>
          <w:kern w:val="0"/>
          <w:sz w:val="32"/>
          <w:szCs w:val="32"/>
        </w:rPr>
      </w:pPr>
    </w:p>
    <w:p w:rsidR="00674A6A" w:rsidRDefault="00B83F1E">
      <w:pPr>
        <w:adjustRightInd w:val="0"/>
        <w:snapToGrid w:val="0"/>
        <w:spacing w:line="570" w:lineRule="exact"/>
        <w:ind w:firstLineChars="200" w:firstLine="640"/>
        <w:rPr>
          <w:rFonts w:ascii="仿宋_GB2312" w:eastAsia="仿宋_GB2312" w:hAnsi="仿宋" w:cs="Arial"/>
          <w:color w:val="000000"/>
          <w:kern w:val="0"/>
          <w:sz w:val="32"/>
          <w:szCs w:val="32"/>
        </w:rPr>
      </w:pPr>
      <w:r>
        <w:rPr>
          <w:rFonts w:ascii="仿宋_GB2312" w:eastAsia="仿宋_GB2312" w:hAnsi="仿宋" w:cs="Arial" w:hint="eastAsia"/>
          <w:noProof/>
          <w:color w:val="000000"/>
          <w:kern w:val="0"/>
          <w:sz w:val="32"/>
          <w:szCs w:val="32"/>
        </w:rPr>
        <w:drawing>
          <wp:anchor distT="0" distB="0" distL="0" distR="0" simplePos="0" relativeHeight="8" behindDoc="1" locked="0" layoutInCell="1" allowOverlap="1">
            <wp:simplePos x="0" y="0"/>
            <wp:positionH relativeFrom="column">
              <wp:posOffset>3193415</wp:posOffset>
            </wp:positionH>
            <wp:positionV relativeFrom="paragraph">
              <wp:posOffset>187325</wp:posOffset>
            </wp:positionV>
            <wp:extent cx="1490979" cy="1488440"/>
            <wp:effectExtent l="19050" t="0" r="0" b="0"/>
            <wp:wrapNone/>
            <wp:docPr id="1027" name="图片 3" descr="E:\章\常州市教育局(红).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
                    <pic:cNvPicPr/>
                  </pic:nvPicPr>
                  <pic:blipFill>
                    <a:blip r:embed="rId8" cstate="print"/>
                    <a:srcRect/>
                    <a:stretch/>
                  </pic:blipFill>
                  <pic:spPr>
                    <a:xfrm>
                      <a:off x="0" y="0"/>
                      <a:ext cx="1490979" cy="1488440"/>
                    </a:xfrm>
                    <a:prstGeom prst="rect">
                      <a:avLst/>
                    </a:prstGeom>
                    <a:ln>
                      <a:noFill/>
                    </a:ln>
                  </pic:spPr>
                </pic:pic>
              </a:graphicData>
            </a:graphic>
          </wp:anchor>
        </w:drawing>
      </w:r>
      <w:r>
        <w:rPr>
          <w:rFonts w:ascii="仿宋_GB2312" w:eastAsia="仿宋_GB2312" w:hAnsi="仿宋" w:cs="Arial" w:hint="eastAsia"/>
          <w:noProof/>
          <w:color w:val="000000"/>
          <w:kern w:val="0"/>
          <w:sz w:val="32"/>
          <w:szCs w:val="32"/>
        </w:rPr>
        <w:drawing>
          <wp:anchor distT="0" distB="0" distL="0" distR="0" simplePos="0" relativeHeight="7" behindDoc="1" locked="0" layoutInCell="1" allowOverlap="1">
            <wp:simplePos x="0" y="0"/>
            <wp:positionH relativeFrom="column">
              <wp:posOffset>811530</wp:posOffset>
            </wp:positionH>
            <wp:positionV relativeFrom="paragraph">
              <wp:posOffset>229869</wp:posOffset>
            </wp:positionV>
            <wp:extent cx="1447800" cy="1445895"/>
            <wp:effectExtent l="19050" t="0" r="0" b="0"/>
            <wp:wrapNone/>
            <wp:docPr id="1028" name="图片 2" descr="E:\章\禁毒办.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9" cstate="print"/>
                    <a:srcRect/>
                    <a:stretch/>
                  </pic:blipFill>
                  <pic:spPr>
                    <a:xfrm>
                      <a:off x="0" y="0"/>
                      <a:ext cx="1447800" cy="1445895"/>
                    </a:xfrm>
                    <a:prstGeom prst="rect">
                      <a:avLst/>
                    </a:prstGeom>
                    <a:ln>
                      <a:noFill/>
                    </a:ln>
                  </pic:spPr>
                </pic:pic>
              </a:graphicData>
            </a:graphic>
          </wp:anchor>
        </w:drawing>
      </w:r>
    </w:p>
    <w:p w:rsidR="00674A6A" w:rsidRDefault="00674A6A">
      <w:pPr>
        <w:adjustRightInd w:val="0"/>
        <w:snapToGrid w:val="0"/>
        <w:spacing w:line="570" w:lineRule="exact"/>
        <w:ind w:firstLineChars="200" w:firstLine="640"/>
        <w:rPr>
          <w:rFonts w:ascii="仿宋_GB2312" w:eastAsia="仿宋_GB2312" w:hAnsi="仿宋" w:cs="Arial"/>
          <w:color w:val="000000"/>
          <w:kern w:val="0"/>
          <w:sz w:val="32"/>
          <w:szCs w:val="32"/>
        </w:rPr>
      </w:pPr>
    </w:p>
    <w:p w:rsidR="00674A6A" w:rsidRDefault="00B83F1E">
      <w:pPr>
        <w:widowControl/>
        <w:spacing w:line="570" w:lineRule="exact"/>
        <w:ind w:firstLineChars="200" w:firstLine="640"/>
        <w:rPr>
          <w:rFonts w:ascii="仿宋_GB2312" w:eastAsia="仿宋_GB2312" w:hAnsi="仿宋" w:cs="Arial"/>
          <w:color w:val="000000"/>
          <w:kern w:val="0"/>
          <w:sz w:val="32"/>
          <w:szCs w:val="32"/>
        </w:rPr>
      </w:pPr>
      <w:r>
        <w:rPr>
          <w:rFonts w:ascii="仿宋_GB2312" w:eastAsia="仿宋_GB2312" w:hAnsi="仿宋" w:cs="Arial" w:hint="eastAsia"/>
          <w:color w:val="000000"/>
          <w:kern w:val="0"/>
          <w:sz w:val="32"/>
          <w:szCs w:val="32"/>
        </w:rPr>
        <w:t>常州市禁毒委员会办公室</w:t>
      </w:r>
      <w:r>
        <w:rPr>
          <w:rFonts w:ascii="仿宋_GB2312" w:eastAsia="仿宋_GB2312" w:hAnsi="仿宋" w:cs="Arial" w:hint="eastAsia"/>
          <w:color w:val="000000"/>
          <w:kern w:val="0"/>
          <w:sz w:val="32"/>
          <w:szCs w:val="32"/>
        </w:rPr>
        <w:t xml:space="preserve">     </w:t>
      </w:r>
      <w:r>
        <w:rPr>
          <w:rFonts w:ascii="仿宋_GB2312" w:eastAsia="仿宋_GB2312" w:hAnsi="仿宋" w:cs="Arial" w:hint="eastAsia"/>
          <w:color w:val="000000"/>
          <w:spacing w:val="64"/>
          <w:kern w:val="0"/>
          <w:sz w:val="32"/>
          <w:szCs w:val="32"/>
          <w:fitText w:val="2560"/>
        </w:rPr>
        <w:t>常州市教育</w:t>
      </w:r>
      <w:r>
        <w:rPr>
          <w:rFonts w:ascii="仿宋_GB2312" w:eastAsia="仿宋_GB2312" w:hAnsi="仿宋" w:cs="Arial" w:hint="eastAsia"/>
          <w:color w:val="000000"/>
          <w:kern w:val="0"/>
          <w:sz w:val="32"/>
          <w:szCs w:val="32"/>
          <w:fitText w:val="2560"/>
        </w:rPr>
        <w:t>局</w:t>
      </w:r>
    </w:p>
    <w:p w:rsidR="00674A6A" w:rsidRDefault="00674A6A">
      <w:pPr>
        <w:widowControl/>
        <w:spacing w:line="570" w:lineRule="exact"/>
        <w:ind w:firstLineChars="100" w:firstLine="320"/>
        <w:rPr>
          <w:rFonts w:ascii="仿宋_GB2312" w:eastAsia="仿宋_GB2312" w:hAnsi="仿宋" w:cs="Arial"/>
          <w:color w:val="000000"/>
          <w:kern w:val="0"/>
          <w:sz w:val="32"/>
          <w:szCs w:val="32"/>
        </w:rPr>
      </w:pPr>
    </w:p>
    <w:p w:rsidR="00674A6A" w:rsidRDefault="00674A6A">
      <w:pPr>
        <w:widowControl/>
        <w:spacing w:line="570" w:lineRule="exact"/>
        <w:ind w:firstLineChars="100" w:firstLine="320"/>
        <w:rPr>
          <w:rFonts w:ascii="仿宋_GB2312" w:eastAsia="仿宋_GB2312" w:hAnsi="仿宋" w:cs="Arial"/>
          <w:color w:val="000000"/>
          <w:kern w:val="0"/>
          <w:sz w:val="32"/>
          <w:szCs w:val="32"/>
        </w:rPr>
      </w:pPr>
    </w:p>
    <w:p w:rsidR="00674A6A" w:rsidRDefault="00B83F1E">
      <w:pPr>
        <w:widowControl/>
        <w:spacing w:line="570" w:lineRule="exact"/>
        <w:ind w:firstLineChars="100" w:firstLine="320"/>
        <w:rPr>
          <w:rFonts w:ascii="仿宋_GB2312" w:eastAsia="仿宋_GB2312" w:hAnsi="仿宋" w:cs="Arial"/>
          <w:color w:val="000000"/>
          <w:kern w:val="0"/>
          <w:sz w:val="32"/>
          <w:szCs w:val="32"/>
        </w:rPr>
      </w:pPr>
      <w:r>
        <w:rPr>
          <w:rFonts w:ascii="仿宋_GB2312" w:eastAsia="仿宋_GB2312" w:hAnsi="仿宋" w:cs="Arial"/>
          <w:noProof/>
          <w:color w:val="000000"/>
          <w:kern w:val="0"/>
          <w:sz w:val="32"/>
          <w:szCs w:val="32"/>
        </w:rPr>
        <w:drawing>
          <wp:anchor distT="0" distB="0" distL="0" distR="0" simplePos="0" relativeHeight="9" behindDoc="1" locked="0" layoutInCell="1" allowOverlap="1">
            <wp:simplePos x="0" y="0"/>
            <wp:positionH relativeFrom="column">
              <wp:posOffset>3193415</wp:posOffset>
            </wp:positionH>
            <wp:positionV relativeFrom="paragraph">
              <wp:posOffset>46355</wp:posOffset>
            </wp:positionV>
            <wp:extent cx="1532890" cy="1541145"/>
            <wp:effectExtent l="19050" t="0" r="0" b="0"/>
            <wp:wrapNone/>
            <wp:docPr id="1029" name="图片 4" descr="E:\章\人力资源和社会保障局.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图片 4"/>
                    <pic:cNvPicPr/>
                  </pic:nvPicPr>
                  <pic:blipFill>
                    <a:blip r:embed="rId10" cstate="print"/>
                    <a:srcRect/>
                    <a:stretch/>
                  </pic:blipFill>
                  <pic:spPr>
                    <a:xfrm>
                      <a:off x="0" y="0"/>
                      <a:ext cx="1532890" cy="1541145"/>
                    </a:xfrm>
                    <a:prstGeom prst="rect">
                      <a:avLst/>
                    </a:prstGeom>
                    <a:ln>
                      <a:noFill/>
                    </a:ln>
                  </pic:spPr>
                </pic:pic>
              </a:graphicData>
            </a:graphic>
          </wp:anchor>
        </w:drawing>
      </w:r>
    </w:p>
    <w:p w:rsidR="00674A6A" w:rsidRDefault="00B83F1E">
      <w:pPr>
        <w:widowControl/>
        <w:spacing w:line="570" w:lineRule="exact"/>
        <w:ind w:firstLineChars="1128" w:firstLine="5053"/>
        <w:rPr>
          <w:rFonts w:ascii="仿宋_GB2312" w:eastAsia="仿宋_GB2312" w:hAnsi="仿宋" w:cs="Arial"/>
          <w:color w:val="000000"/>
          <w:kern w:val="0"/>
          <w:sz w:val="32"/>
          <w:szCs w:val="32"/>
        </w:rPr>
      </w:pPr>
      <w:r>
        <w:rPr>
          <w:rFonts w:ascii="仿宋_GB2312" w:eastAsia="仿宋_GB2312" w:hAnsi="仿宋" w:cs="Arial" w:hint="eastAsia"/>
          <w:color w:val="000000"/>
          <w:spacing w:val="64"/>
          <w:kern w:val="0"/>
          <w:sz w:val="32"/>
          <w:szCs w:val="32"/>
          <w:fitText w:val="2560" w:id="1"/>
        </w:rPr>
        <w:t>常州市人社</w:t>
      </w:r>
      <w:r>
        <w:rPr>
          <w:rFonts w:ascii="仿宋_GB2312" w:eastAsia="仿宋_GB2312" w:hAnsi="仿宋" w:cs="Arial" w:hint="eastAsia"/>
          <w:color w:val="000000"/>
          <w:kern w:val="0"/>
          <w:sz w:val="32"/>
          <w:szCs w:val="32"/>
          <w:fitText w:val="2560" w:id="1"/>
        </w:rPr>
        <w:t>局</w:t>
      </w:r>
    </w:p>
    <w:p w:rsidR="00674A6A" w:rsidRDefault="00B83F1E">
      <w:pPr>
        <w:widowControl/>
        <w:spacing w:line="570" w:lineRule="exact"/>
        <w:ind w:rightChars="585" w:right="1228" w:firstLineChars="100" w:firstLine="320"/>
        <w:jc w:val="right"/>
        <w:rPr>
          <w:rFonts w:ascii="仿宋_GB2312" w:eastAsia="仿宋_GB2312" w:hAnsi="仿宋" w:cs="Arial"/>
          <w:color w:val="000000"/>
          <w:kern w:val="0"/>
          <w:sz w:val="32"/>
          <w:szCs w:val="32"/>
        </w:rPr>
      </w:pPr>
      <w:r>
        <w:rPr>
          <w:rFonts w:eastAsia="仿宋_GB2312" w:cs="Arial" w:hint="eastAsia"/>
          <w:color w:val="000000"/>
          <w:kern w:val="0"/>
          <w:sz w:val="32"/>
          <w:szCs w:val="32"/>
        </w:rPr>
        <w:t>20</w:t>
      </w:r>
      <w:r>
        <w:rPr>
          <w:rFonts w:eastAsia="仿宋_GB2312" w:cs="Arial" w:hint="eastAsia"/>
          <w:color w:val="000000"/>
          <w:kern w:val="0"/>
          <w:sz w:val="32"/>
          <w:szCs w:val="32"/>
        </w:rPr>
        <w:t>20</w:t>
      </w:r>
      <w:r>
        <w:rPr>
          <w:rFonts w:ascii="仿宋_GB2312" w:eastAsia="仿宋_GB2312" w:hAnsi="仿宋" w:cs="Arial" w:hint="eastAsia"/>
          <w:color w:val="000000"/>
          <w:kern w:val="0"/>
          <w:sz w:val="32"/>
          <w:szCs w:val="32"/>
        </w:rPr>
        <w:t>年</w:t>
      </w:r>
      <w:r>
        <w:rPr>
          <w:rFonts w:eastAsia="仿宋_GB2312" w:cs="Arial" w:hint="eastAsia"/>
          <w:color w:val="000000"/>
          <w:kern w:val="0"/>
          <w:sz w:val="32"/>
          <w:szCs w:val="32"/>
        </w:rPr>
        <w:t>10</w:t>
      </w:r>
      <w:r>
        <w:rPr>
          <w:rFonts w:ascii="仿宋_GB2312" w:eastAsia="仿宋_GB2312" w:hAnsi="仿宋" w:cs="Arial" w:hint="eastAsia"/>
          <w:color w:val="000000"/>
          <w:kern w:val="0"/>
          <w:sz w:val="32"/>
          <w:szCs w:val="32"/>
        </w:rPr>
        <w:t>月</w:t>
      </w:r>
      <w:r>
        <w:rPr>
          <w:rFonts w:eastAsia="仿宋_GB2312" w:cs="Arial" w:hint="eastAsia"/>
          <w:color w:val="000000"/>
          <w:kern w:val="0"/>
          <w:sz w:val="32"/>
          <w:szCs w:val="32"/>
        </w:rPr>
        <w:t>14</w:t>
      </w:r>
      <w:r>
        <w:rPr>
          <w:rFonts w:ascii="仿宋_GB2312" w:eastAsia="仿宋_GB2312" w:hAnsi="仿宋" w:cs="Arial" w:hint="eastAsia"/>
          <w:color w:val="000000"/>
          <w:kern w:val="0"/>
          <w:sz w:val="32"/>
          <w:szCs w:val="32"/>
        </w:rPr>
        <w:t>日</w:t>
      </w:r>
    </w:p>
    <w:p w:rsidR="00674A6A" w:rsidRDefault="00B83F1E">
      <w:pPr>
        <w:widowControl/>
        <w:jc w:val="left"/>
        <w:rPr>
          <w:rFonts w:ascii="仿宋_GB2312" w:eastAsia="仿宋_GB2312"/>
          <w:sz w:val="32"/>
          <w:szCs w:val="32"/>
        </w:rPr>
      </w:pPr>
      <w:r>
        <w:rPr>
          <w:rFonts w:ascii="仿宋_GB2312" w:eastAsia="仿宋_GB2312"/>
          <w:sz w:val="32"/>
          <w:szCs w:val="32"/>
        </w:rPr>
        <w:br w:type="page"/>
      </w:r>
    </w:p>
    <w:p w:rsidR="00674A6A" w:rsidRDefault="00674A6A">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rPr>
          <w:rFonts w:hint="eastAsia"/>
        </w:rPr>
      </w:pPr>
    </w:p>
    <w:p w:rsidR="008D65B0" w:rsidRDefault="008D65B0">
      <w:pPr>
        <w:spacing w:line="240" w:lineRule="exact"/>
        <w:ind w:leftChars="-50" w:left="-105" w:rightChars="578" w:right="1214"/>
        <w:jc w:val="right"/>
      </w:pPr>
    </w:p>
    <w:p w:rsidR="00674A6A" w:rsidRDefault="00674A6A">
      <w:pPr>
        <w:widowControl/>
        <w:adjustRightInd w:val="0"/>
        <w:snapToGrid w:val="0"/>
        <w:spacing w:line="520" w:lineRule="exact"/>
        <w:ind w:leftChars="100" w:left="210" w:rightChars="100" w:right="210"/>
        <w:jc w:val="left"/>
        <w:rPr>
          <w:rFonts w:ascii="仿宋_GB2312" w:eastAsia="仿宋_GB2312"/>
          <w:sz w:val="32"/>
          <w:szCs w:val="32"/>
        </w:rPr>
      </w:pPr>
      <w:r>
        <w:rPr>
          <w:rFonts w:ascii="仿宋_GB2312" w:eastAsia="仿宋_GB2312"/>
          <w:sz w:val="32"/>
          <w:szCs w:val="32"/>
        </w:rPr>
        <w:pict>
          <v:rect id="1031" o:spid="_x0000_s1028" style="position:absolute;left:0;text-align:left;margin-left:-12.05pt;margin-top:44.4pt;width:113.05pt;height:38.5pt;z-index:6;visibility:visible;mso-wrap-distance-left:0;mso-wrap-distance-right:0" stroked="f">
            <v:textbox style="mso-next-textbox:#1031">
              <w:txbxContent>
                <w:p w:rsidR="00674A6A" w:rsidRDefault="00674A6A"/>
              </w:txbxContent>
            </v:textbox>
          </v:rect>
        </w:pict>
      </w:r>
      <w:r w:rsidRPr="00674A6A">
        <w:rPr>
          <w:rFonts w:ascii="仿宋_GB2312" w:eastAsia="仿宋_GB2312" w:hAnsi="Century"/>
          <w:sz w:val="28"/>
          <w:szCs w:val="28"/>
        </w:rPr>
        <w:pict>
          <v:line id="1032" o:spid="_x0000_s1027" style="position:absolute;left:0;text-align:left;z-index:3;visibility:visible;mso-wrap-distance-left:0;mso-wrap-distance-right:0" from="0,28.8pt" to="443.2pt,28.8pt" strokeweight="1pt"/>
        </w:pict>
      </w:r>
      <w:r w:rsidRPr="00674A6A">
        <w:rPr>
          <w:rFonts w:ascii="仿宋_GB2312" w:eastAsia="仿宋_GB2312" w:hAnsi="Century"/>
          <w:sz w:val="28"/>
          <w:szCs w:val="28"/>
        </w:rPr>
        <w:pict>
          <v:line id="1033" o:spid="_x0000_s1026" style="position:absolute;left:0;text-align:left;z-index:4;visibility:visible;mso-wrap-distance-left:0;mso-wrap-distance-right:0" from="0,3.6pt" to="443.2pt,3.6pt"/>
        </w:pict>
      </w:r>
      <w:r w:rsidR="00B83F1E">
        <w:rPr>
          <w:rFonts w:ascii="仿宋_GB2312" w:eastAsia="仿宋_GB2312" w:hAnsi="仿宋" w:cs="Arial" w:hint="eastAsia"/>
          <w:color w:val="000000"/>
          <w:kern w:val="0"/>
          <w:sz w:val="28"/>
          <w:szCs w:val="28"/>
        </w:rPr>
        <w:t>常州市禁毒委员会办公室</w:t>
      </w:r>
      <w:r w:rsidR="00B83F1E">
        <w:rPr>
          <w:rFonts w:ascii="仿宋_GB2312" w:eastAsia="仿宋_GB2312" w:hAnsi="Century" w:hint="eastAsia"/>
          <w:sz w:val="28"/>
          <w:szCs w:val="28"/>
        </w:rPr>
        <w:t xml:space="preserve">                  </w:t>
      </w:r>
      <w:r w:rsidR="00B83F1E">
        <w:rPr>
          <w:rFonts w:eastAsia="仿宋_GB2312" w:hint="eastAsia"/>
          <w:sz w:val="28"/>
          <w:szCs w:val="28"/>
        </w:rPr>
        <w:t>2020</w:t>
      </w:r>
      <w:r w:rsidR="00B83F1E">
        <w:rPr>
          <w:rFonts w:ascii="仿宋_GB2312" w:eastAsia="仿宋_GB2312" w:hAnsi="Century" w:hint="eastAsia"/>
          <w:sz w:val="28"/>
          <w:szCs w:val="28"/>
        </w:rPr>
        <w:t>年</w:t>
      </w:r>
      <w:r w:rsidR="00B83F1E">
        <w:rPr>
          <w:rFonts w:eastAsia="仿宋_GB2312" w:hint="eastAsia"/>
          <w:sz w:val="28"/>
          <w:szCs w:val="28"/>
        </w:rPr>
        <w:t>10</w:t>
      </w:r>
      <w:r w:rsidR="00B83F1E">
        <w:rPr>
          <w:rFonts w:ascii="仿宋_GB2312" w:eastAsia="仿宋_GB2312" w:hAnsi="Century" w:hint="eastAsia"/>
          <w:sz w:val="28"/>
          <w:szCs w:val="28"/>
        </w:rPr>
        <w:t>月</w:t>
      </w:r>
      <w:r w:rsidR="00B83F1E">
        <w:rPr>
          <w:rFonts w:eastAsia="仿宋_GB2312" w:hint="eastAsia"/>
          <w:sz w:val="28"/>
          <w:szCs w:val="28"/>
        </w:rPr>
        <w:t>14</w:t>
      </w:r>
      <w:r w:rsidR="00B83F1E">
        <w:rPr>
          <w:rFonts w:ascii="仿宋_GB2312" w:eastAsia="仿宋_GB2312" w:hint="eastAsia"/>
          <w:sz w:val="28"/>
          <w:szCs w:val="28"/>
        </w:rPr>
        <w:t>日印发</w:t>
      </w:r>
    </w:p>
    <w:sectPr w:rsidR="00674A6A" w:rsidSect="00674A6A">
      <w:footerReference w:type="even" r:id="rId11"/>
      <w:footerReference w:type="default" r:id="rId12"/>
      <w:pgSz w:w="11906" w:h="16838"/>
      <w:pgMar w:top="2098" w:right="1531" w:bottom="1985" w:left="1531" w:header="851" w:footer="136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F1E" w:rsidRDefault="00B83F1E" w:rsidP="00674A6A">
      <w:r>
        <w:separator/>
      </w:r>
    </w:p>
  </w:endnote>
  <w:endnote w:type="continuationSeparator" w:id="0">
    <w:p w:rsidR="00B83F1E" w:rsidRDefault="00B83F1E" w:rsidP="00674A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altName w:val="Verdana"/>
    <w:panose1 w:val="020B0604030504040204"/>
    <w:charset w:val="00"/>
    <w:family w:val="swiss"/>
    <w:pitch w:val="variable"/>
    <w:sig w:usb0="A10006FF" w:usb1="4000205B" w:usb2="00000010" w:usb3="00000000" w:csb0="0000019F" w:csb1="00000000"/>
  </w:font>
  <w:font w:name="方正小标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A6A" w:rsidRDefault="00674A6A">
    <w:pPr>
      <w:pStyle w:val="a4"/>
      <w:framePr w:wrap="around" w:vAnchor="text" w:hAnchor="margin" w:xAlign="outside" w:y="1"/>
      <w:rPr>
        <w:rStyle w:val="a7"/>
      </w:rPr>
    </w:pPr>
    <w:r>
      <w:rPr>
        <w:rStyle w:val="a7"/>
      </w:rPr>
      <w:fldChar w:fldCharType="begin"/>
    </w:r>
    <w:r w:rsidR="00B83F1E">
      <w:rPr>
        <w:rStyle w:val="a7"/>
      </w:rPr>
      <w:instrText xml:space="preserve">PAGE  </w:instrText>
    </w:r>
    <w:r>
      <w:rPr>
        <w:rStyle w:val="a7"/>
      </w:rPr>
      <w:fldChar w:fldCharType="end"/>
    </w:r>
  </w:p>
  <w:p w:rsidR="00674A6A" w:rsidRDefault="00674A6A">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A6A" w:rsidRDefault="00B83F1E">
    <w:pPr>
      <w:pStyle w:val="a4"/>
      <w:framePr w:wrap="around" w:vAnchor="text" w:hAnchor="margin" w:xAlign="outside" w:y="1"/>
      <w:ind w:leftChars="100" w:left="210" w:rightChars="100" w:right="210"/>
      <w:rPr>
        <w:rStyle w:val="a7"/>
        <w:rFonts w:ascii="宋体" w:hAnsi="宋体"/>
        <w:sz w:val="28"/>
        <w:szCs w:val="28"/>
      </w:rPr>
    </w:pPr>
    <w:r>
      <w:rPr>
        <w:rStyle w:val="a7"/>
        <w:rFonts w:ascii="宋体" w:hAnsi="宋体" w:hint="eastAsia"/>
        <w:sz w:val="28"/>
        <w:szCs w:val="28"/>
      </w:rPr>
      <w:t>—</w:t>
    </w:r>
    <w:r>
      <w:rPr>
        <w:rStyle w:val="a7"/>
        <w:rFonts w:ascii="宋体" w:hAnsi="宋体" w:hint="eastAsia"/>
        <w:sz w:val="28"/>
        <w:szCs w:val="28"/>
      </w:rPr>
      <w:t xml:space="preserve"> </w:t>
    </w:r>
    <w:r w:rsidR="00674A6A">
      <w:rPr>
        <w:rStyle w:val="a7"/>
        <w:rFonts w:ascii="宋体" w:hAnsi="宋体"/>
        <w:sz w:val="28"/>
        <w:szCs w:val="28"/>
      </w:rPr>
      <w:fldChar w:fldCharType="begin"/>
    </w:r>
    <w:r>
      <w:rPr>
        <w:rStyle w:val="a7"/>
        <w:rFonts w:ascii="宋体" w:hAnsi="宋体"/>
        <w:sz w:val="28"/>
        <w:szCs w:val="28"/>
      </w:rPr>
      <w:instrText xml:space="preserve">PAGE  </w:instrText>
    </w:r>
    <w:r w:rsidR="00674A6A">
      <w:rPr>
        <w:rStyle w:val="a7"/>
        <w:rFonts w:ascii="宋体" w:hAnsi="宋体"/>
        <w:sz w:val="28"/>
        <w:szCs w:val="28"/>
      </w:rPr>
      <w:fldChar w:fldCharType="separate"/>
    </w:r>
    <w:r w:rsidR="008D65B0">
      <w:rPr>
        <w:rStyle w:val="a7"/>
        <w:rFonts w:ascii="宋体" w:hAnsi="宋体"/>
        <w:noProof/>
        <w:sz w:val="28"/>
        <w:szCs w:val="28"/>
      </w:rPr>
      <w:t>6</w:t>
    </w:r>
    <w:r w:rsidR="00674A6A">
      <w:rPr>
        <w:rStyle w:val="a7"/>
        <w:rFonts w:ascii="宋体" w:hAnsi="宋体"/>
        <w:sz w:val="28"/>
        <w:szCs w:val="28"/>
      </w:rPr>
      <w:fldChar w:fldCharType="end"/>
    </w:r>
    <w:r>
      <w:rPr>
        <w:rStyle w:val="a7"/>
        <w:rFonts w:ascii="宋体" w:hAnsi="宋体" w:hint="eastAsia"/>
        <w:sz w:val="28"/>
        <w:szCs w:val="28"/>
      </w:rPr>
      <w:t xml:space="preserve"> </w:t>
    </w:r>
    <w:r>
      <w:rPr>
        <w:rStyle w:val="a7"/>
        <w:rFonts w:ascii="宋体" w:hAnsi="宋体" w:hint="eastAsia"/>
        <w:sz w:val="28"/>
        <w:szCs w:val="28"/>
      </w:rPr>
      <w:t>—</w:t>
    </w:r>
  </w:p>
  <w:p w:rsidR="00674A6A" w:rsidRDefault="00674A6A">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F1E" w:rsidRDefault="00B83F1E" w:rsidP="00674A6A">
      <w:r>
        <w:separator/>
      </w:r>
    </w:p>
  </w:footnote>
  <w:footnote w:type="continuationSeparator" w:id="0">
    <w:p w:rsidR="00B83F1E" w:rsidRDefault="00B83F1E" w:rsidP="00674A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4A6A"/>
    <w:rsid w:val="00674A6A"/>
    <w:rsid w:val="008D65B0"/>
    <w:rsid w:val="00B83F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A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674A6A"/>
    <w:rPr>
      <w:sz w:val="18"/>
      <w:szCs w:val="18"/>
    </w:rPr>
  </w:style>
  <w:style w:type="paragraph" w:styleId="a4">
    <w:name w:val="footer"/>
    <w:basedOn w:val="a"/>
    <w:qFormat/>
    <w:rsid w:val="00674A6A"/>
    <w:pPr>
      <w:tabs>
        <w:tab w:val="center" w:pos="4153"/>
        <w:tab w:val="right" w:pos="8306"/>
      </w:tabs>
      <w:snapToGrid w:val="0"/>
      <w:jc w:val="left"/>
    </w:pPr>
    <w:rPr>
      <w:sz w:val="18"/>
      <w:szCs w:val="18"/>
    </w:rPr>
  </w:style>
  <w:style w:type="paragraph" w:styleId="a5">
    <w:name w:val="header"/>
    <w:basedOn w:val="a"/>
    <w:rsid w:val="00674A6A"/>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sid w:val="00674A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page number"/>
    <w:basedOn w:val="a0"/>
    <w:qFormat/>
    <w:rsid w:val="00674A6A"/>
    <w:rPr>
      <w:rFonts w:ascii="Times New Roman" w:eastAsia="宋体" w:hAnsi="Times New Roman" w:cs="Times New Roman"/>
    </w:rPr>
  </w:style>
  <w:style w:type="paragraph" w:customStyle="1" w:styleId="p0">
    <w:name w:val="p0"/>
    <w:basedOn w:val="a"/>
    <w:qFormat/>
    <w:rsid w:val="00674A6A"/>
    <w:pPr>
      <w:widowControl/>
      <w:spacing w:before="100" w:beforeAutospacing="1" w:after="100" w:afterAutospacing="1"/>
      <w:jc w:val="left"/>
    </w:pPr>
    <w:rPr>
      <w:rFonts w:ascii="Verdana" w:hAnsi="Verdana" w:cs="宋体"/>
      <w:kern w:val="0"/>
      <w:sz w:val="18"/>
      <w:szCs w:val="18"/>
    </w:rPr>
  </w:style>
  <w:style w:type="paragraph" w:customStyle="1" w:styleId="p19">
    <w:name w:val="p19"/>
    <w:basedOn w:val="a"/>
    <w:rsid w:val="00674A6A"/>
    <w:pPr>
      <w:widowControl/>
      <w:spacing w:before="100" w:beforeAutospacing="1" w:after="100" w:afterAutospacing="1"/>
      <w:jc w:val="left"/>
    </w:pPr>
    <w:rPr>
      <w:rFonts w:ascii="Verdana" w:hAnsi="Verdana" w:cs="宋体"/>
      <w:kern w:val="0"/>
      <w:sz w:val="18"/>
      <w:szCs w:val="18"/>
    </w:rPr>
  </w:style>
  <w:style w:type="paragraph" w:customStyle="1" w:styleId="p18">
    <w:name w:val="p18"/>
    <w:basedOn w:val="a"/>
    <w:qFormat/>
    <w:rsid w:val="00674A6A"/>
    <w:pPr>
      <w:widowControl/>
      <w:spacing w:before="100" w:beforeAutospacing="1" w:after="100" w:afterAutospacing="1"/>
      <w:jc w:val="left"/>
    </w:pPr>
    <w:rPr>
      <w:rFonts w:ascii="Verdana" w:hAnsi="Verdana" w:cs="宋体"/>
      <w:kern w:val="0"/>
      <w:sz w:val="18"/>
      <w:szCs w:val="18"/>
    </w:rPr>
  </w:style>
  <w:style w:type="paragraph" w:customStyle="1" w:styleId="p17">
    <w:name w:val="p17"/>
    <w:basedOn w:val="a"/>
    <w:rsid w:val="00674A6A"/>
    <w:pPr>
      <w:widowControl/>
      <w:spacing w:before="100" w:beforeAutospacing="1" w:after="100" w:afterAutospacing="1"/>
      <w:jc w:val="left"/>
    </w:pPr>
    <w:rPr>
      <w:rFonts w:ascii="Verdana" w:hAnsi="Verdana" w:cs="宋体"/>
      <w:kern w:val="0"/>
      <w:sz w:val="18"/>
      <w:szCs w:val="18"/>
    </w:rPr>
  </w:style>
  <w:style w:type="paragraph" w:styleId="a8">
    <w:name w:val="List Paragraph"/>
    <w:basedOn w:val="a"/>
    <w:uiPriority w:val="34"/>
    <w:qFormat/>
    <w:rsid w:val="00674A6A"/>
    <w:pPr>
      <w:ind w:firstLineChars="200" w:firstLine="420"/>
    </w:pPr>
  </w:style>
  <w:style w:type="character" w:customStyle="1" w:styleId="Char">
    <w:name w:val="批注框文本 Char"/>
    <w:basedOn w:val="a0"/>
    <w:link w:val="a3"/>
    <w:uiPriority w:val="99"/>
    <w:rsid w:val="00674A6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4"/>
    <customShpInfo spid="_x0000_s1041"/>
    <customShpInfo spid="_x0000_s1042"/>
    <customShpInfo spid="_x0000_s1039"/>
    <customShpInfo spid="_x0000_s104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1FF9-FCE6-461E-9F1B-637426EFD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228</Words>
  <Characters>1306</Characters>
  <Application>Microsoft Office Word</Application>
  <DocSecurity>0</DocSecurity>
  <Lines>10</Lines>
  <Paragraphs>3</Paragraphs>
  <ScaleCrop>false</ScaleCrop>
  <Company>Microsoft</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2020年全国禁毒知识竞赛红头文件</dc:title>
  <dc:creator>常州市禁毒办</dc:creator>
  <cp:lastModifiedBy>USER-</cp:lastModifiedBy>
  <cp:revision>24</cp:revision>
  <cp:lastPrinted>2017-04-19T08:27:00Z</cp:lastPrinted>
  <dcterms:created xsi:type="dcterms:W3CDTF">2020-10-10T06:59:00Z</dcterms:created>
  <dcterms:modified xsi:type="dcterms:W3CDTF">2020-10-19T04:37:00Z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