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附件1：</w:t>
      </w:r>
    </w:p>
    <w:p>
      <w:pPr>
        <w:jc w:val="center"/>
        <w:rPr>
          <w:rFonts w:ascii="黑体" w:hAnsi="Times New Roman" w:eastAsia="黑体"/>
          <w:sz w:val="32"/>
          <w:szCs w:val="32"/>
        </w:rPr>
      </w:pPr>
      <w:r>
        <w:rPr>
          <w:rFonts w:hint="eastAsia" w:ascii="黑体" w:hAnsi="Times New Roman" w:eastAsia="黑体"/>
          <w:sz w:val="32"/>
          <w:szCs w:val="32"/>
        </w:rPr>
        <w:t>学校组织流程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请学校通过以下两个方式组织学生参与：</w:t>
      </w:r>
    </w:p>
    <w:p>
      <w:pPr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（一）在学校统一组织学生参与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第一步：</w:t>
      </w:r>
      <w:r>
        <w:rPr>
          <w:rFonts w:ascii="仿宋" w:hAnsi="仿宋" w:eastAsia="仿宋"/>
          <w:sz w:val="32"/>
          <w:szCs w:val="32"/>
        </w:rPr>
        <w:t>生成学生</w:t>
      </w:r>
      <w:r>
        <w:rPr>
          <w:rFonts w:hint="eastAsia" w:ascii="仿宋" w:hAnsi="仿宋" w:eastAsia="仿宋"/>
          <w:sz w:val="32"/>
          <w:szCs w:val="32"/>
        </w:rPr>
        <w:t>账号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学校管理员在普法网（http://qspfw.moe.gov.cn）注册</w:t>
      </w:r>
      <w:r>
        <w:rPr>
          <w:rFonts w:ascii="仿宋" w:hAnsi="仿宋" w:eastAsia="仿宋"/>
          <w:sz w:val="32"/>
          <w:szCs w:val="32"/>
        </w:rPr>
        <w:t>账号</w:t>
      </w:r>
      <w:r>
        <w:rPr>
          <w:rFonts w:hint="eastAsia" w:ascii="仿宋" w:hAnsi="仿宋" w:eastAsia="仿宋"/>
          <w:sz w:val="32"/>
          <w:szCs w:val="32"/>
        </w:rPr>
        <w:t>。通过网页端登录个人中心</w:t>
      </w:r>
      <w:r>
        <w:rPr>
          <w:rFonts w:ascii="仿宋" w:hAnsi="仿宋" w:eastAsia="仿宋"/>
          <w:sz w:val="32"/>
          <w:szCs w:val="32"/>
        </w:rPr>
        <w:t>，</w:t>
      </w:r>
      <w:r>
        <w:rPr>
          <w:rFonts w:hint="eastAsia" w:ascii="仿宋" w:hAnsi="仿宋" w:eastAsia="仿宋"/>
          <w:sz w:val="32"/>
          <w:szCs w:val="32"/>
        </w:rPr>
        <w:t>集中</w:t>
      </w:r>
      <w:r>
        <w:rPr>
          <w:rFonts w:ascii="仿宋" w:hAnsi="仿宋" w:eastAsia="仿宋"/>
          <w:sz w:val="32"/>
          <w:szCs w:val="32"/>
        </w:rPr>
        <w:t>生成</w:t>
      </w:r>
      <w:r>
        <w:rPr>
          <w:rFonts w:hint="eastAsia" w:ascii="仿宋" w:hAnsi="仿宋" w:eastAsia="仿宋"/>
          <w:sz w:val="32"/>
          <w:szCs w:val="32"/>
        </w:rPr>
        <w:t>学生</w:t>
      </w:r>
      <w:r>
        <w:rPr>
          <w:rFonts w:ascii="仿宋" w:hAnsi="仿宋" w:eastAsia="仿宋"/>
          <w:sz w:val="32"/>
          <w:szCs w:val="32"/>
        </w:rPr>
        <w:t>账号</w:t>
      </w:r>
      <w:r>
        <w:rPr>
          <w:rFonts w:hint="eastAsia" w:ascii="仿宋" w:hAnsi="仿宋" w:eastAsia="仿宋"/>
          <w:sz w:val="32"/>
          <w:szCs w:val="32"/>
        </w:rPr>
        <w:t>（具体操作见学校管理员后台操作指南）</w:t>
      </w:r>
      <w:r>
        <w:rPr>
          <w:rFonts w:ascii="仿宋" w:hAnsi="仿宋" w:eastAsia="仿宋"/>
          <w:sz w:val="32"/>
          <w:szCs w:val="32"/>
        </w:rPr>
        <w:t>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第二步</w:t>
      </w:r>
      <w:r>
        <w:rPr>
          <w:rFonts w:ascii="仿宋" w:hAnsi="仿宋" w:eastAsia="仿宋"/>
          <w:sz w:val="32"/>
          <w:szCs w:val="32"/>
        </w:rPr>
        <w:t>：账号登录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由学校</w:t>
      </w:r>
      <w:r>
        <w:rPr>
          <w:rFonts w:ascii="仿宋" w:hAnsi="仿宋" w:eastAsia="仿宋"/>
          <w:sz w:val="32"/>
          <w:szCs w:val="32"/>
        </w:rPr>
        <w:t>组织学生</w:t>
      </w:r>
      <w:r>
        <w:rPr>
          <w:rFonts w:hint="eastAsia" w:ascii="仿宋" w:hAnsi="仿宋" w:eastAsia="仿宋"/>
          <w:sz w:val="32"/>
          <w:szCs w:val="32"/>
        </w:rPr>
        <w:t>集中</w:t>
      </w:r>
      <w:r>
        <w:rPr>
          <w:rFonts w:ascii="仿宋" w:hAnsi="仿宋" w:eastAsia="仿宋"/>
          <w:sz w:val="32"/>
          <w:szCs w:val="32"/>
        </w:rPr>
        <w:t>上机</w:t>
      </w:r>
      <w:r>
        <w:rPr>
          <w:rFonts w:hint="eastAsia" w:ascii="仿宋" w:hAnsi="仿宋" w:eastAsia="仿宋"/>
          <w:sz w:val="32"/>
          <w:szCs w:val="32"/>
        </w:rPr>
        <w:t>。学生使用</w:t>
      </w:r>
      <w:bookmarkStart w:id="0" w:name="_GoBack"/>
      <w:bookmarkEnd w:id="0"/>
      <w:r>
        <w:rPr>
          <w:rFonts w:hint="eastAsia" w:ascii="仿宋" w:hAnsi="仿宋" w:eastAsia="仿宋"/>
          <w:sz w:val="32"/>
          <w:szCs w:val="32"/>
        </w:rPr>
        <w:t>统一下发的账号通过普法网网页端或下载客户端登录（具体学习计划请学校结合“道德与</w:t>
      </w:r>
      <w:r>
        <w:rPr>
          <w:rFonts w:ascii="仿宋" w:hAnsi="仿宋" w:eastAsia="仿宋"/>
          <w:sz w:val="32"/>
          <w:szCs w:val="32"/>
        </w:rPr>
        <w:t>法治</w:t>
      </w:r>
      <w:r>
        <w:rPr>
          <w:rFonts w:hint="eastAsia" w:ascii="仿宋" w:hAnsi="仿宋" w:eastAsia="仿宋"/>
          <w:sz w:val="32"/>
          <w:szCs w:val="32"/>
        </w:rPr>
        <w:t>”课程自主合理</w:t>
      </w:r>
      <w:r>
        <w:rPr>
          <w:rFonts w:ascii="仿宋" w:hAnsi="仿宋" w:eastAsia="仿宋"/>
          <w:sz w:val="32"/>
          <w:szCs w:val="32"/>
        </w:rPr>
        <w:t>安排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第三步：学习宪法与法治知识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学生通过网页端或客户端，在线学习宪法与法治知识。每个年级的学习内容包括六个主题，每个主题内下设两项内容，分别是：课程学习，课后练习。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第四步</w:t>
      </w:r>
      <w:r>
        <w:rPr>
          <w:rFonts w:ascii="仿宋" w:hAnsi="仿宋" w:eastAsia="仿宋"/>
          <w:sz w:val="32"/>
          <w:szCs w:val="32"/>
        </w:rPr>
        <w:t>：</w:t>
      </w:r>
      <w:r>
        <w:rPr>
          <w:rFonts w:hint="eastAsia" w:ascii="仿宋" w:hAnsi="仿宋" w:eastAsia="仿宋"/>
          <w:sz w:val="32"/>
          <w:szCs w:val="32"/>
        </w:rPr>
        <w:t>进行综合评价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学生在完成全部六个主题的学习与练习内容后，才可以进行综合评价。综合评价题目共10道，答题时间为5分钟，每个学生最多有5次答题机会。</w:t>
      </w:r>
    </w:p>
    <w:p>
      <w:pPr>
        <w:ind w:firstLine="640" w:firstLineChars="200"/>
        <w:rPr>
          <w:rFonts w:ascii="楷体_GB2312" w:hAnsi="仿宋" w:eastAsia="楷体_GB2312"/>
          <w:sz w:val="32"/>
          <w:szCs w:val="32"/>
        </w:rPr>
      </w:pPr>
      <w:r>
        <w:rPr>
          <w:rFonts w:hint="eastAsia" w:ascii="楷体_GB2312" w:hAnsi="仿宋" w:eastAsia="楷体_GB2312"/>
          <w:sz w:val="32"/>
          <w:szCs w:val="32"/>
        </w:rPr>
        <w:t>（二）安排学生在家自行完成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1</w:t>
      </w:r>
      <w:r>
        <w:rPr>
          <w:rFonts w:hint="eastAsia" w:ascii="仿宋" w:hAnsi="仿宋" w:eastAsia="仿宋" w:cs="仿宋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方式一：用生成普法网账号方式组织活动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第一步：注册并登录学校管理员账号，前往个人中心。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第二步：由学校管理员添加班级，通过模板批量生成学生的普法网账号。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第三步：打印并下发学生账号，请学生在家通过“网页端”或“微信小程序”（扫</w:t>
      </w:r>
      <w:r>
        <w:rPr>
          <w:rFonts w:ascii="仿宋" w:hAnsi="仿宋" w:eastAsia="仿宋"/>
          <w:sz w:val="32"/>
          <w:szCs w:val="32"/>
        </w:rPr>
        <w:t>下面二维码</w:t>
      </w:r>
      <w:r>
        <w:rPr>
          <w:rFonts w:hint="eastAsia" w:ascii="仿宋" w:hAnsi="仿宋" w:eastAsia="仿宋"/>
          <w:sz w:val="32"/>
          <w:szCs w:val="32"/>
        </w:rPr>
        <w:t>）登录普法网账号后，进行学习与评价。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828800" cy="1828800"/>
            <wp:effectExtent l="0" t="0" r="0" b="0"/>
            <wp:docPr id="3" name="图片 3" descr="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1828800" cy="1828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2</w:t>
      </w:r>
      <w:r>
        <w:rPr>
          <w:rFonts w:hint="eastAsia" w:ascii="仿宋" w:hAnsi="仿宋" w:eastAsia="仿宋" w:cs="仿宋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方式二：生成学校二维码方式（无须生成学生账号）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第一步：在注册学校管理员账号时，注册学校信息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第二步：通过下列</w:t>
      </w:r>
      <w:r>
        <w:rPr>
          <w:rFonts w:ascii="仿宋" w:hAnsi="仿宋" w:eastAsia="仿宋"/>
          <w:sz w:val="32"/>
          <w:szCs w:val="32"/>
        </w:rPr>
        <w:t>网址</w:t>
      </w:r>
      <w:r>
        <w:rPr>
          <w:rFonts w:hint="eastAsia" w:ascii="仿宋" w:hAnsi="仿宋" w:eastAsia="仿宋"/>
          <w:sz w:val="32"/>
          <w:szCs w:val="32"/>
        </w:rPr>
        <w:t>生成学校专属二维码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t>https://static.qspfw.com/xf2020/guidelines.html?type=1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173605" cy="231076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73605" cy="23107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第三步：让学生扫描学校二维码，进入“微信小程序”，点击“微信账号登录”，进行学习与评价。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3</w:t>
      </w:r>
      <w:r>
        <w:rPr>
          <w:rFonts w:hint="eastAsia" w:ascii="仿宋" w:hAnsi="仿宋" w:eastAsia="仿宋" w:cs="仿宋"/>
          <w:sz w:val="32"/>
          <w:szCs w:val="32"/>
        </w:rPr>
        <w:t>．</w:t>
      </w:r>
      <w:r>
        <w:rPr>
          <w:rFonts w:hint="eastAsia" w:ascii="仿宋" w:hAnsi="仿宋" w:eastAsia="仿宋"/>
          <w:sz w:val="32"/>
          <w:szCs w:val="32"/>
        </w:rPr>
        <w:t>方式三：微信小程序内邀请学生的方式组织活动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第一步：注册学校管理员账号。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第二步：由学校管理员添加班级信息。</w:t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第三步：在“青少年学生法治教育服务平台”微信公众号登录学校管理员账号（微信</w:t>
      </w:r>
      <w:r>
        <w:rPr>
          <w:rFonts w:ascii="仿宋" w:hAnsi="仿宋" w:eastAsia="仿宋"/>
          <w:sz w:val="32"/>
          <w:szCs w:val="32"/>
        </w:rPr>
        <w:t>界面</w:t>
      </w:r>
      <w:r>
        <w:rPr>
          <w:rFonts w:hint="eastAsia" w:ascii="仿宋" w:hAnsi="仿宋" w:eastAsia="仿宋"/>
          <w:sz w:val="32"/>
          <w:szCs w:val="32"/>
        </w:rPr>
        <w:t>下端“学宪法”</w:t>
      </w:r>
      <w:r>
        <w:rPr>
          <w:rFonts w:ascii="仿宋" w:hAnsi="仿宋" w:eastAsia="仿宋"/>
          <w:sz w:val="32"/>
          <w:szCs w:val="32"/>
        </w:rPr>
        <w:t>--“</w:t>
      </w:r>
      <w:r>
        <w:rPr>
          <w:rFonts w:hint="eastAsia" w:ascii="仿宋" w:hAnsi="仿宋" w:eastAsia="仿宋"/>
          <w:sz w:val="32"/>
          <w:szCs w:val="32"/>
        </w:rPr>
        <w:t>管理员</w:t>
      </w:r>
      <w:r>
        <w:rPr>
          <w:rFonts w:ascii="仿宋" w:hAnsi="仿宋" w:eastAsia="仿宋"/>
          <w:sz w:val="32"/>
          <w:szCs w:val="32"/>
        </w:rPr>
        <w:t>通道”</w:t>
      </w:r>
      <w:r>
        <w:rPr>
          <w:rFonts w:hint="eastAsia" w:ascii="仿宋" w:hAnsi="仿宋" w:eastAsia="仿宋"/>
          <w:sz w:val="32"/>
          <w:szCs w:val="32"/>
        </w:rPr>
        <w:t>）。</w:t>
      </w:r>
    </w:p>
    <w:p>
      <w:pPr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1657350" cy="1704975"/>
            <wp:effectExtent l="0" t="0" r="0" b="9525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62"/>
                    <a:stretch>
                      <a:fillRect/>
                    </a:stretch>
                  </pic:blipFill>
                  <pic:spPr>
                    <a:xfrm>
                      <a:off x="0" y="0"/>
                      <a:ext cx="1657350" cy="17049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第四步：学校管理员小程序中通过“邀请”按钮，将邀请群发或者单向发送至该班级微信群或学生。</w:t>
      </w:r>
    </w:p>
    <w:p>
      <w:pPr>
        <w:ind w:firstLine="645"/>
        <w:jc w:val="center"/>
        <w:rPr>
          <w:rFonts w:ascii="仿宋" w:hAnsi="仿宋" w:eastAsia="仿宋"/>
          <w:sz w:val="32"/>
          <w:szCs w:val="32"/>
        </w:rPr>
      </w:pPr>
      <w:r>
        <w:rPr>
          <w:rFonts w:ascii="仿宋" w:hAnsi="仿宋" w:eastAsia="仿宋"/>
          <w:sz w:val="32"/>
          <w:szCs w:val="32"/>
        </w:rPr>
        <w:drawing>
          <wp:inline distT="0" distB="0" distL="0" distR="0">
            <wp:extent cx="2143125" cy="2733675"/>
            <wp:effectExtent l="0" t="0" r="9525" b="952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143125" cy="2733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ffectLst/>
                  </pic:spPr>
                </pic:pic>
              </a:graphicData>
            </a:graphic>
          </wp:inline>
        </w:drawing>
      </w:r>
    </w:p>
    <w:p>
      <w:pPr>
        <w:ind w:firstLine="640" w:firstLineChars="200"/>
        <w:rPr>
          <w:rFonts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第五步：学生在微信中点击邀请链接，进入微信小程序，点击“微信账号登录”选择班级，然后进行学习与评价。</w:t>
      </w:r>
    </w:p>
    <w:p/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5" name="文本框 5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chemeClr val="lt1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eastAsia="宋体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eastAsia="宋体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273D7"/>
    <w:rsid w:val="002B2C0D"/>
    <w:rsid w:val="003273D7"/>
    <w:rsid w:val="00364D05"/>
    <w:rsid w:val="00442414"/>
    <w:rsid w:val="005A0BF8"/>
    <w:rsid w:val="0099310F"/>
    <w:rsid w:val="00B26126"/>
    <w:rsid w:val="00C94C52"/>
    <w:rsid w:val="00E4753E"/>
    <w:rsid w:val="077B40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semiHidden/>
    <w:unhideWhenUsed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9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7"/>
    <w:unhideWhenUsed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7">
    <w:name w:val="页眉 Char"/>
    <w:basedOn w:val="6"/>
    <w:link w:val="4"/>
    <w:uiPriority w:val="99"/>
    <w:rPr>
      <w:sz w:val="18"/>
      <w:szCs w:val="18"/>
    </w:rPr>
  </w:style>
  <w:style w:type="character" w:customStyle="1" w:styleId="8">
    <w:name w:val="页脚 Char"/>
    <w:basedOn w:val="6"/>
    <w:link w:val="3"/>
    <w:uiPriority w:val="99"/>
    <w:rPr>
      <w:sz w:val="18"/>
      <w:szCs w:val="18"/>
    </w:rPr>
  </w:style>
  <w:style w:type="character" w:customStyle="1" w:styleId="9">
    <w:name w:val="批注框文本 Char"/>
    <w:basedOn w:val="6"/>
    <w:link w:val="2"/>
    <w:semiHidden/>
    <w:uiPriority w:val="99"/>
    <w:rPr>
      <w:rFonts w:ascii="Calibri" w:hAnsi="Calibri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jpeg"/><Relationship Id="rId7" Type="http://schemas.openxmlformats.org/officeDocument/2006/relationships/image" Target="media/image3.jpeg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0" Type="http://schemas.openxmlformats.org/officeDocument/2006/relationships/fontTable" Target="fontTable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Micorosoft</Company>
  <Pages>4</Pages>
  <Words>136</Words>
  <Characters>778</Characters>
  <Lines>6</Lines>
  <Paragraphs>1</Paragraphs>
  <TotalTime>3</TotalTime>
  <ScaleCrop>false</ScaleCrop>
  <LinksUpToDate>false</LinksUpToDate>
  <CharactersWithSpaces>913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2020-10-14T07:28:00Z</dcterms:created>
  <dc:creator>Micorosoft</dc:creator>
  <cp:lastModifiedBy>杨银生</cp:lastModifiedBy>
  <dcterms:modified xsi:type="dcterms:W3CDTF">2020-10-19T00:58:48Z</dcterms:modified>
  <cp:revision>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