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FB9" w:rsidRPr="00246064" w:rsidRDefault="00246064" w:rsidP="00246064">
      <w:pPr>
        <w:jc w:val="center"/>
        <w:rPr>
          <w:rFonts w:ascii="微软雅黑" w:eastAsia="微软雅黑" w:hAnsi="微软雅黑" w:cs="Helvetica"/>
          <w:color w:val="000000"/>
          <w:sz w:val="32"/>
          <w:szCs w:val="32"/>
        </w:rPr>
      </w:pPr>
      <w:r w:rsidRPr="00246064">
        <w:rPr>
          <w:rFonts w:ascii="微软雅黑" w:eastAsia="微软雅黑" w:hAnsi="微软雅黑" w:cs="Helvetica" w:hint="eastAsia"/>
          <w:color w:val="000000"/>
          <w:sz w:val="32"/>
          <w:szCs w:val="32"/>
        </w:rPr>
        <w:t>关于节约用电检查情况的通报</w:t>
      </w:r>
    </w:p>
    <w:p w:rsidR="00246064" w:rsidRPr="00246064" w:rsidRDefault="00246064" w:rsidP="00246064">
      <w:pPr>
        <w:pStyle w:val="excelmaintable1"/>
        <w:spacing w:before="180" w:after="180"/>
        <w:rPr>
          <w:rFonts w:ascii="微软雅黑" w:eastAsia="微软雅黑" w:hAnsi="微软雅黑" w:cs="Helvetica"/>
          <w:color w:val="000000"/>
          <w:sz w:val="28"/>
          <w:szCs w:val="28"/>
        </w:rPr>
      </w:pPr>
      <w:r w:rsidRPr="00246064">
        <w:rPr>
          <w:rFonts w:cs="Helvetica" w:hint="eastAsia"/>
          <w:color w:val="000000"/>
          <w:sz w:val="28"/>
          <w:szCs w:val="28"/>
        </w:rPr>
        <w:t>各辖市（区）教育局、经开区社会事业局，直属各单位，有关民办学校：</w:t>
      </w:r>
    </w:p>
    <w:p w:rsidR="00246064" w:rsidRPr="00246064" w:rsidRDefault="0011550C" w:rsidP="00246064">
      <w:pPr>
        <w:pStyle w:val="excelmaintable1"/>
        <w:spacing w:before="180" w:after="180"/>
        <w:rPr>
          <w:rFonts w:ascii="微软雅黑" w:eastAsia="微软雅黑" w:hAnsi="微软雅黑" w:cs="Helvetica"/>
          <w:color w:val="000000"/>
          <w:sz w:val="28"/>
          <w:szCs w:val="28"/>
        </w:rPr>
      </w:pPr>
      <w:r>
        <w:rPr>
          <w:rFonts w:cs="Helvetica" w:hint="eastAsia"/>
          <w:color w:val="000000"/>
          <w:sz w:val="28"/>
          <w:szCs w:val="28"/>
        </w:rPr>
        <w:t>  </w:t>
      </w:r>
      <w:r w:rsidR="00246064" w:rsidRPr="00246064">
        <w:rPr>
          <w:rFonts w:cs="Helvetica" w:hint="eastAsia"/>
          <w:color w:val="000000"/>
          <w:sz w:val="28"/>
          <w:szCs w:val="28"/>
        </w:rPr>
        <w:t>根据《关于在全市教育系统开展节约用电的通知》精神，市教育局在10月下旬以“四不两直”方式，对常州市第二中学、常州市第三中学、常州市市北实验初级中学、常州市翠竹中学和天宁区、钟楼区各1所小学、幼儿园进行了随机检查。整体情况良好，但部分学校还存在一些问题，现将有关情况通报如下。</w:t>
      </w:r>
    </w:p>
    <w:p w:rsidR="00246064" w:rsidRPr="00246064" w:rsidRDefault="00246064" w:rsidP="00246064">
      <w:pPr>
        <w:pStyle w:val="excelmaintable1"/>
        <w:spacing w:before="180" w:after="180"/>
        <w:rPr>
          <w:rFonts w:ascii="微软雅黑" w:eastAsia="微软雅黑" w:hAnsi="微软雅黑" w:cs="Helvetica"/>
          <w:color w:val="000000"/>
          <w:sz w:val="28"/>
          <w:szCs w:val="28"/>
        </w:rPr>
      </w:pPr>
      <w:r w:rsidRPr="00246064">
        <w:rPr>
          <w:rFonts w:cs="Helvetica" w:hint="eastAsia"/>
          <w:color w:val="000000"/>
          <w:sz w:val="28"/>
          <w:szCs w:val="28"/>
        </w:rPr>
        <w:t>    1.教师办公室窗帘未全部拉开，办公室内所有照明设备都处于打开状态，未能充分利用自然光源；</w:t>
      </w:r>
    </w:p>
    <w:p w:rsidR="00246064" w:rsidRPr="00246064" w:rsidRDefault="00246064" w:rsidP="00246064">
      <w:pPr>
        <w:pStyle w:val="excelmaintable1"/>
        <w:spacing w:before="180" w:after="180"/>
        <w:rPr>
          <w:rFonts w:ascii="微软雅黑" w:eastAsia="微软雅黑" w:hAnsi="微软雅黑" w:cs="Helvetica"/>
          <w:color w:val="000000"/>
          <w:sz w:val="28"/>
          <w:szCs w:val="28"/>
        </w:rPr>
      </w:pPr>
      <w:r w:rsidRPr="00246064">
        <w:rPr>
          <w:rFonts w:cs="Helvetica" w:hint="eastAsia"/>
          <w:color w:val="000000"/>
          <w:sz w:val="28"/>
          <w:szCs w:val="28"/>
        </w:rPr>
        <w:t>    2.学校公共区域照明设备常开，未能做到“随走随关”；</w:t>
      </w:r>
    </w:p>
    <w:p w:rsidR="00246064" w:rsidRPr="00246064" w:rsidRDefault="00246064" w:rsidP="00246064">
      <w:pPr>
        <w:pStyle w:val="excelmaintable1"/>
        <w:spacing w:before="180" w:after="180"/>
        <w:rPr>
          <w:rFonts w:ascii="微软雅黑" w:eastAsia="微软雅黑" w:hAnsi="微软雅黑" w:cs="Helvetica"/>
          <w:color w:val="000000"/>
          <w:sz w:val="28"/>
          <w:szCs w:val="28"/>
        </w:rPr>
      </w:pPr>
      <w:r w:rsidRPr="00246064">
        <w:rPr>
          <w:rFonts w:cs="Helvetica" w:hint="eastAsia"/>
          <w:color w:val="000000"/>
          <w:sz w:val="28"/>
          <w:szCs w:val="28"/>
        </w:rPr>
        <w:t>    3.照明设备开关损坏未及时修理，照明设备无法关闭；</w:t>
      </w:r>
    </w:p>
    <w:p w:rsidR="00246064" w:rsidRPr="00246064" w:rsidRDefault="00246064" w:rsidP="00246064">
      <w:pPr>
        <w:pStyle w:val="excelmaintable1"/>
        <w:spacing w:before="180" w:after="180"/>
        <w:rPr>
          <w:rFonts w:ascii="微软雅黑" w:eastAsia="微软雅黑" w:hAnsi="微软雅黑" w:cs="Helvetica"/>
          <w:color w:val="000000"/>
          <w:sz w:val="28"/>
          <w:szCs w:val="28"/>
        </w:rPr>
      </w:pPr>
      <w:r w:rsidRPr="00246064">
        <w:rPr>
          <w:rFonts w:cs="Helvetica" w:hint="eastAsia"/>
          <w:color w:val="000000"/>
          <w:sz w:val="28"/>
          <w:szCs w:val="28"/>
        </w:rPr>
        <w:t>    4.存在师生搭乘电梯上1—3楼的情况。</w:t>
      </w:r>
    </w:p>
    <w:p w:rsidR="00246064" w:rsidRPr="00246064" w:rsidRDefault="00246064" w:rsidP="00246064">
      <w:pPr>
        <w:pStyle w:val="excelmaintable1"/>
        <w:spacing w:before="180" w:after="180"/>
        <w:rPr>
          <w:rFonts w:ascii="微软雅黑" w:eastAsia="微软雅黑" w:hAnsi="微软雅黑" w:cs="Helvetica"/>
          <w:color w:val="000000"/>
          <w:sz w:val="28"/>
          <w:szCs w:val="28"/>
        </w:rPr>
      </w:pPr>
      <w:r w:rsidRPr="00246064">
        <w:rPr>
          <w:rFonts w:cs="Helvetica" w:hint="eastAsia"/>
          <w:color w:val="000000"/>
          <w:sz w:val="28"/>
          <w:szCs w:val="28"/>
        </w:rPr>
        <w:t>    请各地各校认真贯彻落实《关于在全市教育系统开展节约用电的通知》要求，针对检查出现的问题及时整改，落实能耗“双控”目标要求，持续</w:t>
      </w:r>
      <w:proofErr w:type="gramStart"/>
      <w:r w:rsidRPr="00246064">
        <w:rPr>
          <w:rFonts w:cs="Helvetica" w:hint="eastAsia"/>
          <w:color w:val="000000"/>
          <w:sz w:val="28"/>
          <w:szCs w:val="28"/>
        </w:rPr>
        <w:t>推进节约型学校</w:t>
      </w:r>
      <w:proofErr w:type="gramEnd"/>
      <w:r w:rsidRPr="00246064">
        <w:rPr>
          <w:rFonts w:cs="Helvetica" w:hint="eastAsia"/>
          <w:color w:val="000000"/>
          <w:sz w:val="28"/>
          <w:szCs w:val="28"/>
        </w:rPr>
        <w:t>建设。市教育局还将随机进行抽查，抽查情况将点名予以通报。</w:t>
      </w:r>
    </w:p>
    <w:p w:rsidR="00246064" w:rsidRPr="00246064" w:rsidRDefault="00246064" w:rsidP="00246064">
      <w:pPr>
        <w:pStyle w:val="excelmaintable1"/>
        <w:jc w:val="right"/>
        <w:rPr>
          <w:rFonts w:ascii="微软雅黑" w:eastAsia="微软雅黑" w:hAnsi="微软雅黑" w:cs="Helvetica"/>
          <w:color w:val="000000"/>
          <w:sz w:val="28"/>
          <w:szCs w:val="28"/>
        </w:rPr>
      </w:pPr>
      <w:r w:rsidRPr="00246064">
        <w:rPr>
          <w:rFonts w:ascii="微软雅黑" w:eastAsia="微软雅黑" w:hAnsi="微软雅黑" w:cs="Helvetica" w:hint="eastAsia"/>
          <w:color w:val="000000"/>
          <w:sz w:val="28"/>
          <w:szCs w:val="28"/>
        </w:rPr>
        <w:t>办公室</w:t>
      </w:r>
    </w:p>
    <w:p w:rsidR="00246064" w:rsidRPr="00246064" w:rsidRDefault="00246064" w:rsidP="00246064">
      <w:pPr>
        <w:pStyle w:val="excelmaintable1"/>
        <w:jc w:val="right"/>
        <w:rPr>
          <w:rFonts w:ascii="微软雅黑" w:eastAsia="微软雅黑" w:hAnsi="微软雅黑" w:cs="Helvetica"/>
          <w:color w:val="000000"/>
          <w:sz w:val="28"/>
          <w:szCs w:val="28"/>
        </w:rPr>
      </w:pPr>
      <w:r w:rsidRPr="00246064">
        <w:rPr>
          <w:rFonts w:ascii="微软雅黑" w:eastAsia="微软雅黑" w:hAnsi="微软雅黑" w:cs="Helvetica" w:hint="eastAsia"/>
          <w:color w:val="000000"/>
          <w:sz w:val="28"/>
          <w:szCs w:val="28"/>
        </w:rPr>
        <w:t>2021.11.4</w:t>
      </w:r>
      <w:r w:rsidR="00F3559C" w:rsidRPr="00246064">
        <w:rPr>
          <w:rFonts w:ascii="微软雅黑" w:eastAsia="微软雅黑" w:hAnsi="微软雅黑" w:cs="Helvetica"/>
          <w:color w:val="000000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in;height:18pt" o:ole="">
            <v:imagedata r:id="rId6" o:title=""/>
          </v:shape>
          <w:control r:id="rId7" w:name="DefaultOcxName" w:shapeid="_x0000_i1028"/>
        </w:object>
      </w:r>
    </w:p>
    <w:p w:rsidR="00246064" w:rsidRPr="00246064" w:rsidRDefault="00246064"/>
    <w:sectPr w:rsidR="00246064" w:rsidRPr="00246064" w:rsidSect="006D1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50C" w:rsidRDefault="0011550C" w:rsidP="0011550C">
      <w:r>
        <w:separator/>
      </w:r>
    </w:p>
  </w:endnote>
  <w:endnote w:type="continuationSeparator" w:id="1">
    <w:p w:rsidR="0011550C" w:rsidRDefault="0011550C" w:rsidP="00115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50C" w:rsidRDefault="0011550C" w:rsidP="0011550C">
      <w:r>
        <w:separator/>
      </w:r>
    </w:p>
  </w:footnote>
  <w:footnote w:type="continuationSeparator" w:id="1">
    <w:p w:rsidR="0011550C" w:rsidRDefault="0011550C" w:rsidP="001155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6064"/>
    <w:rsid w:val="0011550C"/>
    <w:rsid w:val="00246064"/>
    <w:rsid w:val="006D1FB9"/>
    <w:rsid w:val="00F35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F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celmaintable1">
    <w:name w:val="excelmaintable1"/>
    <w:basedOn w:val="a"/>
    <w:rsid w:val="0024606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1155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55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55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55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8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5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9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1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68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83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64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349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615352">
                                              <w:marLeft w:val="750"/>
                                              <w:marRight w:val="750"/>
                                              <w:marTop w:val="45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62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101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901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577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4482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9D9D9"/>
                                                                    <w:left w:val="single" w:sz="6" w:space="0" w:color="D9D9D9"/>
                                                                    <w:bottom w:val="single" w:sz="6" w:space="0" w:color="D9D9D9"/>
                                                                    <w:right w:val="single" w:sz="6" w:space="0" w:color="D9D9D9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6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16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56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1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51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8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222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002675">
                                              <w:marLeft w:val="750"/>
                                              <w:marRight w:val="750"/>
                                              <w:marTop w:val="45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333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417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121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40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440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9920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2021-11-04T01:35:00Z</dcterms:created>
  <dcterms:modified xsi:type="dcterms:W3CDTF">2021-11-08T06:10:00Z</dcterms:modified>
</cp:coreProperties>
</file>