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08" w:rsidRDefault="00425308" w:rsidP="00425308">
      <w:pPr>
        <w:snapToGrid w:val="0"/>
        <w:spacing w:line="570" w:lineRule="exact"/>
        <w:rPr>
          <w:rFonts w:ascii="黑体" w:eastAsia="黑体" w:hAnsi="黑体"/>
          <w:sz w:val="32"/>
          <w:szCs w:val="32"/>
        </w:rPr>
      </w:pPr>
    </w:p>
    <w:p w:rsidR="00425308" w:rsidRDefault="00425308" w:rsidP="00425308">
      <w:pPr>
        <w:snapToGrid w:val="0"/>
        <w:spacing w:line="570" w:lineRule="exact"/>
        <w:rPr>
          <w:rFonts w:ascii="黑体" w:eastAsia="黑体" w:hAnsi="黑体"/>
          <w:sz w:val="32"/>
          <w:szCs w:val="32"/>
        </w:rPr>
      </w:pPr>
    </w:p>
    <w:p w:rsidR="00425308" w:rsidRDefault="00425308" w:rsidP="00425308">
      <w:pPr>
        <w:snapToGrid w:val="0"/>
        <w:spacing w:line="570" w:lineRule="exact"/>
        <w:rPr>
          <w:rFonts w:ascii="黑体" w:eastAsia="黑体" w:hAnsi="黑体"/>
          <w:sz w:val="32"/>
          <w:szCs w:val="32"/>
        </w:rPr>
      </w:pPr>
    </w:p>
    <w:p w:rsidR="0040062C" w:rsidRDefault="005E5896">
      <w:pPr>
        <w:adjustRightInd w:val="0"/>
        <w:snapToGrid w:val="0"/>
        <w:ind w:leftChars="100" w:left="210"/>
        <w:jc w:val="distribute"/>
        <w:rPr>
          <w:rFonts w:ascii="方正小标宋简体" w:eastAsia="方正小标宋简体" w:hAnsi="黑体"/>
          <w:bCs/>
          <w:color w:val="FF0000"/>
          <w:w w:val="73"/>
          <w:sz w:val="120"/>
          <w:szCs w:val="120"/>
        </w:rPr>
      </w:pPr>
      <w:r>
        <w:rPr>
          <w:rFonts w:ascii="方正小标宋简体" w:eastAsia="方正小标宋简体" w:hAnsi="黑体" w:hint="eastAsia"/>
          <w:bCs/>
          <w:color w:val="FF0000"/>
          <w:w w:val="73"/>
          <w:sz w:val="120"/>
          <w:szCs w:val="120"/>
        </w:rPr>
        <w:t>常州市金坛区教育局</w:t>
      </w:r>
    </w:p>
    <w:p w:rsidR="0040062C" w:rsidRDefault="0040062C">
      <w:pPr>
        <w:adjustRightInd w:val="0"/>
        <w:snapToGrid w:val="0"/>
        <w:jc w:val="center"/>
        <w:rPr>
          <w:rFonts w:ascii="仿宋_GB2312" w:eastAsia="仿宋_GB2312" w:hAnsi="黑体"/>
          <w:sz w:val="32"/>
          <w:szCs w:val="32"/>
        </w:rPr>
      </w:pPr>
    </w:p>
    <w:p w:rsidR="0040062C" w:rsidRPr="00CF4128" w:rsidRDefault="005E5896">
      <w:pPr>
        <w:adjustRightInd w:val="0"/>
        <w:snapToGrid w:val="0"/>
        <w:jc w:val="center"/>
        <w:rPr>
          <w:rFonts w:ascii="仿宋" w:eastAsia="仿宋" w:hAnsi="仿宋"/>
          <w:sz w:val="32"/>
          <w:szCs w:val="32"/>
        </w:rPr>
      </w:pPr>
      <w:r w:rsidRPr="00CF4128">
        <w:rPr>
          <w:rFonts w:ascii="仿宋" w:eastAsia="仿宋" w:hAnsi="仿宋" w:hint="eastAsia"/>
          <w:sz w:val="32"/>
          <w:szCs w:val="32"/>
        </w:rPr>
        <w:t>坛教人字〔</w:t>
      </w:r>
      <w:r w:rsidRPr="00CF4128">
        <w:rPr>
          <w:rFonts w:ascii="仿宋" w:eastAsia="仿宋" w:hAnsi="仿宋"/>
          <w:sz w:val="32"/>
          <w:szCs w:val="32"/>
        </w:rPr>
        <w:t>202</w:t>
      </w:r>
      <w:r w:rsidRPr="00CF4128">
        <w:rPr>
          <w:rFonts w:ascii="仿宋" w:eastAsia="仿宋" w:hAnsi="仿宋" w:hint="eastAsia"/>
          <w:sz w:val="32"/>
          <w:szCs w:val="32"/>
        </w:rPr>
        <w:t>1〕</w:t>
      </w:r>
      <w:r w:rsidR="00F0559B">
        <w:rPr>
          <w:rFonts w:ascii="仿宋" w:eastAsia="仿宋" w:hAnsi="仿宋" w:hint="eastAsia"/>
          <w:sz w:val="32"/>
          <w:szCs w:val="32"/>
        </w:rPr>
        <w:t>16</w:t>
      </w:r>
      <w:r w:rsidRPr="00CF4128">
        <w:rPr>
          <w:rFonts w:ascii="仿宋" w:eastAsia="仿宋" w:hAnsi="仿宋" w:hint="eastAsia"/>
          <w:sz w:val="32"/>
          <w:szCs w:val="32"/>
        </w:rPr>
        <w:t>号</w:t>
      </w:r>
    </w:p>
    <w:p w:rsidR="0040062C" w:rsidRDefault="008B1AE8">
      <w:pPr>
        <w:adjustRightInd w:val="0"/>
        <w:snapToGrid w:val="0"/>
        <w:spacing w:line="700" w:lineRule="exact"/>
        <w:rPr>
          <w:rFonts w:ascii="黑体" w:eastAsia="黑体" w:hAnsi="黑体"/>
          <w:sz w:val="32"/>
          <w:szCs w:val="32"/>
        </w:rPr>
      </w:pPr>
      <w:r w:rsidRPr="008B1AE8">
        <w:pict>
          <v:shapetype id="_x0000_t32" coordsize="21600,21600" o:spt="32" o:oned="t" path="m,l21600,21600e" filled="f">
            <v:path arrowok="t" fillok="f" o:connecttype="none"/>
            <o:lock v:ext="edit" shapetype="t"/>
          </v:shapetype>
          <v:shape id="_x0000_s1026" type="#_x0000_t32" style="position:absolute;left:0;text-align:left;margin-left:.55pt;margin-top:17.6pt;width:442.2pt;height:1.15pt;z-index:251656704" o:gfxdata="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hkGurVAAAABwEAAA8AAAAAAAAAAQAgAAAAIgAAAGRycy9kb3ducmV2Lnht&#10;bFBLAQIUABQAAAAIAIdO4kDB3ftM/AEAAMMDAAAOAAAAAAAAAAEAIAAAACQBAABkcnMvZTJvRG9j&#10;LnhtbFBLBQYAAAAABgAGAFkBAACSBQAAAAA=&#10;" strokecolor="red" strokeweight="2pt"/>
        </w:pict>
      </w:r>
    </w:p>
    <w:p w:rsidR="0040062C" w:rsidRDefault="0040062C">
      <w:pPr>
        <w:adjustRightInd w:val="0"/>
        <w:snapToGrid w:val="0"/>
        <w:spacing w:line="700" w:lineRule="exact"/>
        <w:rPr>
          <w:rFonts w:ascii="黑体" w:eastAsia="黑体" w:hAnsi="黑体"/>
          <w:sz w:val="32"/>
          <w:szCs w:val="32"/>
        </w:rPr>
      </w:pPr>
    </w:p>
    <w:p w:rsidR="0040062C" w:rsidRDefault="005E5896">
      <w:pPr>
        <w:widowControl/>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关于印发《常州市金坛区新教师“入岗培育”工作实施意见》的通知</w:t>
      </w:r>
    </w:p>
    <w:p w:rsidR="0040062C" w:rsidRDefault="0040062C" w:rsidP="001A4C6E">
      <w:pPr>
        <w:widowControl/>
        <w:spacing w:line="560" w:lineRule="exact"/>
        <w:jc w:val="left"/>
        <w:rPr>
          <w:rFonts w:ascii="宋体" w:hAnsi="宋体" w:cs="宋体"/>
          <w:color w:val="000000"/>
          <w:kern w:val="0"/>
          <w:szCs w:val="21"/>
        </w:rPr>
      </w:pPr>
    </w:p>
    <w:p w:rsidR="0040062C" w:rsidRDefault="005E5896" w:rsidP="00CF4128">
      <w:pPr>
        <w:pStyle w:val="a3"/>
        <w:spacing w:before="0" w:beforeAutospacing="0" w:after="0" w:afterAutospacing="0"/>
        <w:ind w:left="0"/>
        <w:rPr>
          <w:rFonts w:ascii="仿宋" w:eastAsia="仿宋" w:hAnsi="仿宋"/>
          <w:color w:val="000000"/>
          <w:sz w:val="32"/>
          <w:szCs w:val="32"/>
        </w:rPr>
      </w:pPr>
      <w:r>
        <w:rPr>
          <w:rFonts w:ascii="仿宋" w:eastAsia="仿宋" w:hAnsi="仿宋" w:hint="eastAsia"/>
          <w:color w:val="000000"/>
          <w:sz w:val="32"/>
          <w:szCs w:val="32"/>
        </w:rPr>
        <w:t>各中小学、幼儿园、局属各单位:</w:t>
      </w:r>
    </w:p>
    <w:p w:rsidR="0040062C" w:rsidRDefault="005E5896" w:rsidP="00CF4128">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为</w:t>
      </w:r>
      <w:r>
        <w:rPr>
          <w:rFonts w:ascii="仿宋" w:eastAsia="仿宋" w:hAnsi="仿宋" w:cs="Tahoma" w:hint="eastAsia"/>
          <w:kern w:val="0"/>
          <w:sz w:val="32"/>
          <w:szCs w:val="32"/>
        </w:rPr>
        <w:t>加快新教师培养，促进我区教师队伍</w:t>
      </w:r>
      <w:r>
        <w:rPr>
          <w:rFonts w:ascii="仿宋" w:eastAsia="仿宋" w:hAnsi="仿宋" w:cs="宋体" w:hint="eastAsia"/>
          <w:color w:val="000000"/>
          <w:kern w:val="0"/>
          <w:sz w:val="32"/>
          <w:szCs w:val="32"/>
        </w:rPr>
        <w:t>整体素质的提高，为我区教育高质量发展提供有力支撑。</w:t>
      </w:r>
      <w:r>
        <w:rPr>
          <w:rFonts w:ascii="仿宋" w:eastAsia="仿宋" w:hAnsi="仿宋" w:hint="eastAsia"/>
          <w:color w:val="000000"/>
          <w:sz w:val="32"/>
          <w:szCs w:val="32"/>
        </w:rPr>
        <w:t>现将《常州市</w:t>
      </w:r>
      <w:r>
        <w:rPr>
          <w:rFonts w:ascii="仿宋" w:eastAsia="仿宋" w:hAnsi="仿宋" w:cs="宋体" w:hint="eastAsia"/>
          <w:color w:val="000000"/>
          <w:kern w:val="0"/>
          <w:sz w:val="32"/>
          <w:szCs w:val="32"/>
        </w:rPr>
        <w:t>金坛区新教师“入岗培育”工作实施意见</w:t>
      </w:r>
      <w:r>
        <w:rPr>
          <w:rFonts w:ascii="仿宋" w:eastAsia="仿宋" w:hAnsi="仿宋" w:hint="eastAsia"/>
          <w:color w:val="000000"/>
          <w:sz w:val="32"/>
          <w:szCs w:val="32"/>
        </w:rPr>
        <w:t>》（见附件）印发给你们,请各单位认真学习并结合实际组织实施。</w:t>
      </w:r>
    </w:p>
    <w:p w:rsidR="0040062C" w:rsidRDefault="0040062C" w:rsidP="00CF4128">
      <w:pPr>
        <w:pStyle w:val="a3"/>
        <w:spacing w:before="0" w:beforeAutospacing="0" w:after="0" w:afterAutospacing="0"/>
        <w:ind w:left="0"/>
        <w:rPr>
          <w:rFonts w:ascii="仿宋" w:eastAsia="仿宋" w:hAnsi="仿宋"/>
          <w:color w:val="000000"/>
          <w:sz w:val="32"/>
          <w:szCs w:val="32"/>
        </w:rPr>
      </w:pPr>
    </w:p>
    <w:p w:rsidR="0040062C" w:rsidRDefault="005E5896" w:rsidP="00CF4128">
      <w:pPr>
        <w:pStyle w:val="a3"/>
        <w:spacing w:before="0" w:beforeAutospacing="0" w:after="0" w:afterAutospacing="0"/>
        <w:ind w:left="0" w:firstLineChars="200" w:firstLine="640"/>
        <w:rPr>
          <w:rFonts w:ascii="仿宋" w:eastAsia="仿宋" w:hAnsi="仿宋"/>
          <w:color w:val="000000"/>
          <w:sz w:val="32"/>
          <w:szCs w:val="32"/>
        </w:rPr>
      </w:pPr>
      <w:r>
        <w:rPr>
          <w:rFonts w:ascii="仿宋" w:eastAsia="仿宋" w:hAnsi="仿宋" w:hint="eastAsia"/>
          <w:color w:val="000000"/>
          <w:sz w:val="32"/>
          <w:szCs w:val="32"/>
        </w:rPr>
        <w:t>附件:《常州市金坛区新教师“入岗培育”工作实施意见》</w:t>
      </w:r>
    </w:p>
    <w:p w:rsidR="0040062C" w:rsidRDefault="0040062C" w:rsidP="00CF4128">
      <w:pPr>
        <w:pStyle w:val="a3"/>
        <w:spacing w:before="0" w:beforeAutospacing="0" w:after="0" w:afterAutospacing="0"/>
        <w:ind w:left="0"/>
        <w:rPr>
          <w:rFonts w:ascii="仿宋" w:eastAsia="仿宋" w:hAnsi="仿宋"/>
          <w:color w:val="000000"/>
          <w:sz w:val="32"/>
          <w:szCs w:val="32"/>
        </w:rPr>
      </w:pPr>
    </w:p>
    <w:p w:rsidR="0040062C" w:rsidRDefault="0040062C" w:rsidP="00CF4128">
      <w:pPr>
        <w:pStyle w:val="a3"/>
        <w:spacing w:before="0" w:beforeAutospacing="0" w:after="0" w:afterAutospacing="0"/>
        <w:ind w:left="0"/>
        <w:rPr>
          <w:rFonts w:ascii="仿宋" w:eastAsia="仿宋" w:hAnsi="仿宋"/>
          <w:color w:val="000000"/>
          <w:sz w:val="32"/>
          <w:szCs w:val="32"/>
        </w:rPr>
      </w:pPr>
    </w:p>
    <w:p w:rsidR="0040062C" w:rsidRDefault="0040062C" w:rsidP="00CF4128">
      <w:pPr>
        <w:pStyle w:val="a3"/>
        <w:spacing w:before="0" w:beforeAutospacing="0" w:after="0" w:afterAutospacing="0"/>
        <w:ind w:left="0"/>
        <w:rPr>
          <w:rFonts w:ascii="仿宋" w:eastAsia="仿宋" w:hAnsi="仿宋"/>
          <w:color w:val="000000"/>
          <w:sz w:val="32"/>
          <w:szCs w:val="32"/>
        </w:rPr>
      </w:pPr>
    </w:p>
    <w:p w:rsidR="0040062C" w:rsidRDefault="0040062C" w:rsidP="00CF4128">
      <w:pPr>
        <w:pStyle w:val="a3"/>
        <w:spacing w:before="0" w:beforeAutospacing="0" w:after="0" w:afterAutospacing="0"/>
        <w:ind w:left="0"/>
        <w:rPr>
          <w:rFonts w:ascii="仿宋" w:eastAsia="仿宋" w:hAnsi="仿宋"/>
          <w:color w:val="000000"/>
          <w:sz w:val="32"/>
          <w:szCs w:val="32"/>
        </w:rPr>
      </w:pPr>
    </w:p>
    <w:p w:rsidR="0040062C" w:rsidRDefault="005E5896" w:rsidP="00CF4128">
      <w:pPr>
        <w:pStyle w:val="a3"/>
        <w:spacing w:before="0" w:beforeAutospacing="0" w:after="0" w:afterAutospacing="0"/>
        <w:ind w:left="0"/>
        <w:rPr>
          <w:rFonts w:ascii="仿宋" w:eastAsia="仿宋" w:hAnsi="仿宋"/>
          <w:color w:val="000000"/>
          <w:sz w:val="32"/>
          <w:szCs w:val="32"/>
        </w:rPr>
      </w:pPr>
      <w:r>
        <w:rPr>
          <w:rFonts w:ascii="仿宋" w:eastAsia="仿宋" w:hAnsi="仿宋" w:hint="eastAsia"/>
          <w:color w:val="000000"/>
          <w:sz w:val="32"/>
          <w:szCs w:val="32"/>
        </w:rPr>
        <w:t xml:space="preserve">    (此件公开发布)</w:t>
      </w:r>
    </w:p>
    <w:p w:rsidR="0040062C" w:rsidRDefault="0040062C" w:rsidP="00CF4128">
      <w:pPr>
        <w:pStyle w:val="a3"/>
        <w:spacing w:before="0" w:beforeAutospacing="0" w:after="0" w:afterAutospacing="0"/>
        <w:ind w:left="0"/>
        <w:rPr>
          <w:rFonts w:ascii="仿宋" w:eastAsia="仿宋" w:hAnsi="仿宋"/>
          <w:color w:val="000000"/>
          <w:sz w:val="32"/>
          <w:szCs w:val="32"/>
        </w:rPr>
      </w:pPr>
    </w:p>
    <w:p w:rsidR="0040062C" w:rsidRDefault="0040062C" w:rsidP="00CF4128">
      <w:pPr>
        <w:pStyle w:val="a3"/>
        <w:spacing w:before="0" w:beforeAutospacing="0" w:after="0" w:afterAutospacing="0"/>
        <w:ind w:left="0"/>
        <w:rPr>
          <w:rFonts w:ascii="仿宋" w:eastAsia="仿宋" w:hAnsi="仿宋"/>
          <w:color w:val="000000"/>
          <w:sz w:val="32"/>
          <w:szCs w:val="32"/>
        </w:rPr>
      </w:pPr>
    </w:p>
    <w:p w:rsidR="0040062C" w:rsidRDefault="005E5896" w:rsidP="00CF4128">
      <w:pPr>
        <w:widowControl/>
        <w:spacing w:line="560" w:lineRule="exact"/>
        <w:ind w:firstLineChars="500" w:firstLine="160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常州市金坛区教育局  </w:t>
      </w:r>
    </w:p>
    <w:p w:rsidR="0040062C" w:rsidRDefault="005E5896" w:rsidP="00CF4128">
      <w:pPr>
        <w:widowControl/>
        <w:spacing w:line="560" w:lineRule="exact"/>
        <w:ind w:firstLineChars="500" w:firstLine="1600"/>
        <w:jc w:val="right"/>
        <w:rPr>
          <w:rFonts w:ascii="仿宋" w:eastAsia="仿宋" w:hAnsi="仿宋" w:cs="宋体"/>
          <w:color w:val="000000"/>
          <w:kern w:val="0"/>
          <w:sz w:val="32"/>
          <w:szCs w:val="32"/>
        </w:rPr>
      </w:pPr>
      <w:r>
        <w:rPr>
          <w:rFonts w:ascii="Times New Roman" w:eastAsia="仿宋" w:hAnsi="Times New Roman"/>
          <w:color w:val="000000"/>
          <w:kern w:val="0"/>
          <w:sz w:val="32"/>
          <w:szCs w:val="32"/>
        </w:rPr>
        <w:t>202</w:t>
      </w:r>
      <w:r>
        <w:rPr>
          <w:rFonts w:ascii="Times New Roman" w:eastAsia="仿宋" w:hAnsi="Times New Roman" w:hint="eastAsia"/>
          <w:color w:val="000000"/>
          <w:kern w:val="0"/>
          <w:sz w:val="32"/>
          <w:szCs w:val="32"/>
        </w:rPr>
        <w:t>1</w:t>
      </w:r>
      <w:r>
        <w:rPr>
          <w:rFonts w:ascii="仿宋" w:eastAsia="仿宋" w:hAnsi="仿宋" w:cs="宋体" w:hint="eastAsia"/>
          <w:color w:val="000000"/>
          <w:kern w:val="0"/>
          <w:sz w:val="32"/>
          <w:szCs w:val="32"/>
        </w:rPr>
        <w:t>年</w:t>
      </w:r>
      <w:r>
        <w:rPr>
          <w:rFonts w:ascii="Times New Roman" w:eastAsia="仿宋" w:hAnsi="Times New Roman"/>
          <w:color w:val="000000"/>
          <w:kern w:val="0"/>
          <w:sz w:val="32"/>
          <w:szCs w:val="32"/>
        </w:rPr>
        <w:t>12</w:t>
      </w:r>
      <w:r>
        <w:rPr>
          <w:rFonts w:ascii="仿宋" w:eastAsia="仿宋" w:hAnsi="仿宋" w:cs="宋体" w:hint="eastAsia"/>
          <w:color w:val="000000"/>
          <w:kern w:val="0"/>
          <w:sz w:val="32"/>
          <w:szCs w:val="32"/>
        </w:rPr>
        <w:t>月</w:t>
      </w:r>
      <w:r w:rsidR="004E1F6D">
        <w:rPr>
          <w:rFonts w:ascii="Times New Roman" w:eastAsia="仿宋" w:hAnsi="Times New Roman" w:hint="eastAsia"/>
          <w:color w:val="000000"/>
          <w:kern w:val="0"/>
          <w:sz w:val="32"/>
          <w:szCs w:val="32"/>
        </w:rPr>
        <w:t>21</w:t>
      </w:r>
      <w:r>
        <w:rPr>
          <w:rFonts w:ascii="仿宋" w:eastAsia="仿宋" w:hAnsi="仿宋" w:cs="宋体" w:hint="eastAsia"/>
          <w:color w:val="000000"/>
          <w:kern w:val="0"/>
          <w:sz w:val="32"/>
          <w:szCs w:val="32"/>
        </w:rPr>
        <w:t xml:space="preserve">日   </w:t>
      </w:r>
    </w:p>
    <w:p w:rsidR="0040062C" w:rsidRDefault="0040062C" w:rsidP="00CF4128">
      <w:pPr>
        <w:widowControl/>
        <w:spacing w:line="560" w:lineRule="exact"/>
        <w:rPr>
          <w:rFonts w:ascii="仿宋" w:eastAsia="仿宋" w:hAnsi="仿宋" w:cs="宋体"/>
          <w:color w:val="000000"/>
          <w:kern w:val="0"/>
          <w:sz w:val="32"/>
          <w:szCs w:val="32"/>
        </w:rPr>
      </w:pPr>
    </w:p>
    <w:p w:rsidR="0040062C" w:rsidRDefault="0040062C">
      <w:pPr>
        <w:widowControl/>
        <w:spacing w:line="560" w:lineRule="exact"/>
        <w:rPr>
          <w:rFonts w:ascii="仿宋" w:eastAsia="仿宋" w:hAnsi="仿宋" w:cs="宋体"/>
          <w:color w:val="000000"/>
          <w:kern w:val="0"/>
          <w:sz w:val="32"/>
          <w:szCs w:val="32"/>
        </w:rPr>
      </w:pPr>
    </w:p>
    <w:p w:rsidR="0040062C" w:rsidRDefault="0040062C">
      <w:pPr>
        <w:widowControl/>
        <w:spacing w:line="560" w:lineRule="exact"/>
        <w:rPr>
          <w:rFonts w:ascii="仿宋" w:eastAsia="仿宋" w:hAnsi="仿宋" w:cs="宋体"/>
          <w:color w:val="000000"/>
          <w:kern w:val="0"/>
          <w:sz w:val="32"/>
          <w:szCs w:val="32"/>
        </w:rPr>
      </w:pPr>
    </w:p>
    <w:p w:rsidR="0040062C" w:rsidRDefault="0040062C">
      <w:pPr>
        <w:widowControl/>
        <w:spacing w:line="560" w:lineRule="exact"/>
        <w:rPr>
          <w:rFonts w:ascii="仿宋" w:eastAsia="仿宋" w:hAnsi="仿宋" w:cs="宋体"/>
          <w:color w:val="000000"/>
          <w:kern w:val="0"/>
          <w:sz w:val="32"/>
          <w:szCs w:val="32"/>
        </w:rPr>
      </w:pPr>
    </w:p>
    <w:p w:rsidR="0040062C" w:rsidRDefault="0040062C">
      <w:pPr>
        <w:widowControl/>
        <w:spacing w:line="560" w:lineRule="exact"/>
        <w:rPr>
          <w:rFonts w:ascii="仿宋" w:eastAsia="仿宋" w:hAnsi="仿宋" w:cs="宋体"/>
          <w:color w:val="000000"/>
          <w:kern w:val="0"/>
          <w:sz w:val="32"/>
          <w:szCs w:val="32"/>
        </w:rPr>
      </w:pPr>
    </w:p>
    <w:p w:rsidR="0040062C" w:rsidRDefault="0040062C">
      <w:pPr>
        <w:widowControl/>
        <w:spacing w:line="560" w:lineRule="exact"/>
        <w:rPr>
          <w:rFonts w:ascii="仿宋" w:eastAsia="仿宋" w:hAnsi="仿宋" w:cs="宋体"/>
          <w:color w:val="000000"/>
          <w:kern w:val="0"/>
          <w:sz w:val="32"/>
          <w:szCs w:val="32"/>
        </w:rPr>
      </w:pPr>
    </w:p>
    <w:p w:rsidR="0040062C" w:rsidRDefault="0040062C">
      <w:pPr>
        <w:widowControl/>
        <w:spacing w:line="560" w:lineRule="exact"/>
        <w:rPr>
          <w:rFonts w:ascii="仿宋" w:eastAsia="仿宋" w:hAnsi="仿宋" w:cs="宋体"/>
          <w:color w:val="000000"/>
          <w:kern w:val="0"/>
          <w:sz w:val="32"/>
          <w:szCs w:val="32"/>
        </w:rPr>
      </w:pPr>
    </w:p>
    <w:p w:rsidR="0040062C" w:rsidRDefault="0040062C">
      <w:pPr>
        <w:widowControl/>
        <w:spacing w:line="560" w:lineRule="exact"/>
        <w:rPr>
          <w:rFonts w:ascii="仿宋" w:eastAsia="仿宋" w:hAnsi="仿宋" w:cs="宋体"/>
          <w:color w:val="000000"/>
          <w:kern w:val="0"/>
          <w:sz w:val="32"/>
          <w:szCs w:val="32"/>
        </w:rPr>
      </w:pPr>
    </w:p>
    <w:p w:rsidR="0040062C" w:rsidRDefault="0040062C">
      <w:pPr>
        <w:widowControl/>
        <w:spacing w:line="560" w:lineRule="exact"/>
        <w:rPr>
          <w:rFonts w:ascii="仿宋" w:eastAsia="仿宋" w:hAnsi="仿宋" w:cs="宋体"/>
          <w:color w:val="000000"/>
          <w:kern w:val="0"/>
          <w:sz w:val="32"/>
          <w:szCs w:val="32"/>
        </w:rPr>
      </w:pPr>
    </w:p>
    <w:p w:rsidR="0040062C" w:rsidRDefault="0040062C">
      <w:pPr>
        <w:widowControl/>
        <w:spacing w:line="560" w:lineRule="exact"/>
        <w:rPr>
          <w:rFonts w:ascii="仿宋" w:eastAsia="仿宋" w:hAnsi="仿宋" w:cs="宋体"/>
          <w:color w:val="000000"/>
          <w:kern w:val="0"/>
          <w:sz w:val="32"/>
          <w:szCs w:val="32"/>
        </w:rPr>
      </w:pPr>
    </w:p>
    <w:p w:rsidR="0040062C" w:rsidRDefault="0040062C">
      <w:pPr>
        <w:widowControl/>
        <w:spacing w:line="560" w:lineRule="exact"/>
        <w:rPr>
          <w:rFonts w:ascii="仿宋" w:eastAsia="仿宋" w:hAnsi="仿宋" w:cs="宋体"/>
          <w:color w:val="000000"/>
          <w:kern w:val="0"/>
          <w:sz w:val="32"/>
          <w:szCs w:val="32"/>
        </w:rPr>
      </w:pPr>
    </w:p>
    <w:p w:rsidR="00CF4128" w:rsidRDefault="00CF4128">
      <w:pPr>
        <w:widowControl/>
        <w:spacing w:line="560" w:lineRule="exact"/>
        <w:rPr>
          <w:rFonts w:ascii="仿宋" w:eastAsia="仿宋" w:hAnsi="仿宋" w:cs="宋体"/>
          <w:color w:val="000000"/>
          <w:kern w:val="0"/>
          <w:sz w:val="32"/>
          <w:szCs w:val="32"/>
        </w:rPr>
      </w:pPr>
    </w:p>
    <w:p w:rsidR="00CF4128" w:rsidRDefault="00CF4128">
      <w:pPr>
        <w:widowControl/>
        <w:spacing w:line="560" w:lineRule="exact"/>
        <w:rPr>
          <w:rFonts w:ascii="仿宋" w:eastAsia="仿宋" w:hAnsi="仿宋" w:cs="宋体"/>
          <w:color w:val="000000"/>
          <w:kern w:val="0"/>
          <w:sz w:val="32"/>
          <w:szCs w:val="32"/>
        </w:rPr>
      </w:pPr>
    </w:p>
    <w:p w:rsidR="0040062C" w:rsidRDefault="0040062C">
      <w:pPr>
        <w:widowControl/>
        <w:spacing w:line="560" w:lineRule="exact"/>
        <w:ind w:firstLineChars="500" w:firstLine="1600"/>
        <w:jc w:val="right"/>
        <w:rPr>
          <w:rFonts w:ascii="仿宋" w:eastAsia="仿宋" w:hAnsi="仿宋" w:cs="宋体"/>
          <w:color w:val="000000"/>
          <w:kern w:val="0"/>
          <w:sz w:val="32"/>
          <w:szCs w:val="32"/>
        </w:rPr>
      </w:pPr>
    </w:p>
    <w:p w:rsidR="0040062C" w:rsidRPr="00CF4128" w:rsidRDefault="008B1AE8">
      <w:pPr>
        <w:spacing w:line="560" w:lineRule="exact"/>
        <w:ind w:leftChars="152" w:left="949" w:hangingChars="300" w:hanging="630"/>
        <w:rPr>
          <w:rFonts w:ascii="仿宋" w:eastAsia="仿宋" w:hAnsi="仿宋"/>
          <w:sz w:val="28"/>
          <w:szCs w:val="28"/>
        </w:rPr>
      </w:pPr>
      <w:r w:rsidRPr="008B1AE8">
        <w:rPr>
          <w:rFonts w:ascii="仿宋" w:eastAsia="仿宋" w:hAnsi="仿宋"/>
        </w:rPr>
        <w:pict>
          <v:line id="_x0000_s1028" style="position:absolute;left:0;text-align:left;flip:y;z-index:251657728" from="0,1.1pt" to="440.45pt,1.6pt" o:gfxdata="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IZIS&#10;0wAAAAQBAAAPAAAAAAAAAAEAIAAAACIAAABkcnMvZG93bnJldi54bWxQSwECFAAUAAAACACHTuJA&#10;W/K0Yu0BAAC4AwAADgAAAAAAAAABACAAAAAiAQAAZHJzL2Uyb0RvYy54bWxQSwUGAAAAAAYABgBZ&#10;AQAAgQUAAAAA&#10;" strokeweight="1.5pt"/>
        </w:pict>
      </w:r>
      <w:r w:rsidR="005E5896" w:rsidRPr="00CF4128">
        <w:rPr>
          <w:rFonts w:ascii="仿宋" w:eastAsia="仿宋" w:hAnsi="仿宋" w:hint="eastAsia"/>
          <w:sz w:val="28"/>
          <w:szCs w:val="28"/>
        </w:rPr>
        <w:t xml:space="preserve">常州市金坛区教育局办公室            </w:t>
      </w:r>
      <w:r w:rsidR="005E5896" w:rsidRPr="00CF4128">
        <w:rPr>
          <w:rFonts w:ascii="仿宋" w:eastAsia="仿宋" w:hAnsi="仿宋"/>
          <w:color w:val="000000"/>
          <w:kern w:val="0"/>
          <w:sz w:val="32"/>
          <w:szCs w:val="32"/>
        </w:rPr>
        <w:t>202</w:t>
      </w:r>
      <w:r w:rsidR="005E5896" w:rsidRPr="00CF4128">
        <w:rPr>
          <w:rFonts w:ascii="仿宋" w:eastAsia="仿宋" w:hAnsi="仿宋" w:hint="eastAsia"/>
          <w:color w:val="000000"/>
          <w:kern w:val="0"/>
          <w:sz w:val="32"/>
          <w:szCs w:val="32"/>
        </w:rPr>
        <w:t>1</w:t>
      </w:r>
      <w:r w:rsidR="005E5896" w:rsidRPr="00CF4128">
        <w:rPr>
          <w:rFonts w:ascii="仿宋" w:eastAsia="仿宋" w:hAnsi="仿宋" w:hint="eastAsia"/>
          <w:sz w:val="28"/>
          <w:szCs w:val="28"/>
        </w:rPr>
        <w:t>年</w:t>
      </w:r>
      <w:r w:rsidR="005E5896" w:rsidRPr="00CF4128">
        <w:rPr>
          <w:rFonts w:ascii="仿宋" w:eastAsia="仿宋" w:hAnsi="仿宋"/>
          <w:color w:val="000000"/>
          <w:kern w:val="0"/>
          <w:sz w:val="32"/>
          <w:szCs w:val="32"/>
        </w:rPr>
        <w:t>12</w:t>
      </w:r>
      <w:r w:rsidR="005E5896" w:rsidRPr="00CF4128">
        <w:rPr>
          <w:rFonts w:ascii="仿宋" w:eastAsia="仿宋" w:hAnsi="仿宋" w:hint="eastAsia"/>
          <w:sz w:val="28"/>
          <w:szCs w:val="28"/>
        </w:rPr>
        <w:t>月</w:t>
      </w:r>
      <w:r w:rsidR="004E1F6D">
        <w:rPr>
          <w:rFonts w:ascii="仿宋" w:eastAsia="仿宋" w:hAnsi="仿宋" w:hint="eastAsia"/>
          <w:color w:val="000000"/>
          <w:kern w:val="0"/>
          <w:sz w:val="32"/>
          <w:szCs w:val="32"/>
        </w:rPr>
        <w:t>21</w:t>
      </w:r>
      <w:r w:rsidR="005E5896" w:rsidRPr="00CF4128">
        <w:rPr>
          <w:rFonts w:ascii="仿宋" w:eastAsia="仿宋" w:hAnsi="仿宋" w:hint="eastAsia"/>
          <w:sz w:val="28"/>
          <w:szCs w:val="28"/>
        </w:rPr>
        <w:t>日印发</w:t>
      </w:r>
    </w:p>
    <w:p w:rsidR="0040062C" w:rsidRDefault="008B1AE8">
      <w:pPr>
        <w:wordWrap w:val="0"/>
        <w:adjustRightInd w:val="0"/>
        <w:snapToGrid w:val="0"/>
        <w:spacing w:line="120" w:lineRule="exact"/>
        <w:ind w:rightChars="161" w:right="338"/>
        <w:contextualSpacing/>
        <w:jc w:val="right"/>
        <w:rPr>
          <w:rFonts w:ascii="仿宋_GB2312" w:eastAsia="仿宋_GB2312"/>
          <w:sz w:val="28"/>
          <w:szCs w:val="28"/>
        </w:rPr>
      </w:pPr>
      <w:r w:rsidRPr="008B1AE8">
        <w:pict>
          <v:line id="_x0000_s1027" style="position:absolute;left:0;text-align:left;z-index:251658752" from="0,3.2pt" to="439.9pt,3.25pt" o:gfxdata="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xXkJtIAAAAEAQAA&#10;DwAAAAAAAAABACAAAAAiAAAAZHJzL2Rvd25yZXYueG1sUEsBAhQAFAAAAAgAh07iQIRQArbmAQAA&#10;rQMAAA4AAAAAAAAAAQAgAAAAIQEAAGRycy9lMm9Eb2MueG1sUEsFBgAAAAAGAAYAWQEAAHkFAAAA&#10;AA==&#10;" strokeweight="1.5pt"/>
        </w:pict>
      </w:r>
    </w:p>
    <w:p w:rsidR="0040062C" w:rsidRDefault="005E5896">
      <w:pPr>
        <w:spacing w:line="700" w:lineRule="exact"/>
        <w:jc w:val="center"/>
        <w:rPr>
          <w:rFonts w:ascii="方正小标宋简体" w:eastAsia="方正小标宋简体" w:hAnsi="方正小标宋简体" w:cs="方正小标宋简体"/>
          <w:w w:val="90"/>
          <w:sz w:val="44"/>
          <w:szCs w:val="44"/>
        </w:rPr>
      </w:pPr>
      <w:r>
        <w:rPr>
          <w:rFonts w:ascii="方正小标宋简体" w:eastAsia="方正小标宋简体" w:hAnsi="方正小标宋简体" w:cs="方正小标宋简体" w:hint="eastAsia"/>
          <w:w w:val="90"/>
          <w:sz w:val="44"/>
          <w:szCs w:val="44"/>
        </w:rPr>
        <w:lastRenderedPageBreak/>
        <w:t>常州市金坛区新教师“入岗培育”工作实施意见</w:t>
      </w:r>
    </w:p>
    <w:p w:rsidR="0040062C" w:rsidRDefault="0040062C">
      <w:pPr>
        <w:spacing w:line="420" w:lineRule="exact"/>
        <w:jc w:val="center"/>
        <w:rPr>
          <w:rFonts w:ascii="宋体" w:hAnsi="宋体"/>
          <w:sz w:val="24"/>
        </w:rPr>
      </w:pPr>
    </w:p>
    <w:p w:rsidR="0040062C" w:rsidRPr="00CF4128" w:rsidRDefault="005E5896" w:rsidP="001A4C6E">
      <w:pPr>
        <w:spacing w:line="540" w:lineRule="exact"/>
        <w:ind w:firstLineChars="200" w:firstLine="640"/>
        <w:rPr>
          <w:rFonts w:ascii="黑体" w:eastAsia="黑体" w:hAnsi="黑体" w:cs="黑体"/>
          <w:bCs/>
          <w:sz w:val="32"/>
          <w:szCs w:val="32"/>
        </w:rPr>
      </w:pPr>
      <w:r w:rsidRPr="00CF4128">
        <w:rPr>
          <w:rFonts w:ascii="黑体" w:eastAsia="黑体" w:hAnsi="黑体" w:cs="黑体" w:hint="eastAsia"/>
          <w:bCs/>
          <w:sz w:val="32"/>
          <w:szCs w:val="32"/>
        </w:rPr>
        <w:t>一、指导思想</w:t>
      </w:r>
    </w:p>
    <w:p w:rsidR="0040062C" w:rsidRPr="00CF4128" w:rsidRDefault="005E5896" w:rsidP="001A4C6E">
      <w:pPr>
        <w:spacing w:line="540" w:lineRule="exact"/>
        <w:ind w:firstLineChars="200" w:firstLine="640"/>
        <w:rPr>
          <w:rFonts w:ascii="仿宋" w:eastAsia="仿宋" w:hAnsi="仿宋" w:cs="仿宋_GB2312"/>
          <w:sz w:val="32"/>
          <w:szCs w:val="32"/>
        </w:rPr>
      </w:pPr>
      <w:r w:rsidRPr="00CF4128">
        <w:rPr>
          <w:rFonts w:ascii="仿宋" w:eastAsia="仿宋" w:hAnsi="仿宋" w:cs="仿宋_GB2312" w:hint="eastAsia"/>
          <w:sz w:val="32"/>
          <w:szCs w:val="32"/>
        </w:rPr>
        <w:t>充分发挥优秀教师的引领和指导作用，促进新教师快速、健康成长，培育一支师德高尚、业务过硬的青年教师队伍，为我区教育高质量和可持续发展作出更大贡献。</w:t>
      </w:r>
    </w:p>
    <w:p w:rsidR="0040062C" w:rsidRPr="00CF4128" w:rsidRDefault="005E5896" w:rsidP="001A4C6E">
      <w:pPr>
        <w:spacing w:line="540" w:lineRule="exact"/>
        <w:ind w:firstLineChars="200" w:firstLine="640"/>
        <w:rPr>
          <w:rFonts w:ascii="黑体" w:eastAsia="黑体" w:hAnsi="黑体" w:cs="黑体"/>
          <w:bCs/>
          <w:sz w:val="32"/>
          <w:szCs w:val="32"/>
        </w:rPr>
      </w:pPr>
      <w:r w:rsidRPr="00CF4128">
        <w:rPr>
          <w:rFonts w:ascii="黑体" w:eastAsia="黑体" w:hAnsi="黑体" w:cs="黑体" w:hint="eastAsia"/>
          <w:bCs/>
          <w:sz w:val="32"/>
          <w:szCs w:val="32"/>
        </w:rPr>
        <w:t>二、培育目标</w:t>
      </w:r>
    </w:p>
    <w:p w:rsidR="0040062C" w:rsidRPr="00CF4128" w:rsidRDefault="005E5896" w:rsidP="001A4C6E">
      <w:pPr>
        <w:spacing w:line="540" w:lineRule="exact"/>
        <w:ind w:firstLineChars="200" w:firstLine="640"/>
        <w:rPr>
          <w:rFonts w:ascii="仿宋" w:eastAsia="仿宋" w:hAnsi="仿宋" w:cs="仿宋_GB2312"/>
          <w:sz w:val="32"/>
          <w:szCs w:val="32"/>
        </w:rPr>
      </w:pPr>
      <w:r w:rsidRPr="00CF4128">
        <w:rPr>
          <w:rFonts w:ascii="仿宋" w:eastAsia="仿宋" w:hAnsi="仿宋" w:cs="仿宋_GB2312" w:hint="eastAsia"/>
          <w:sz w:val="32"/>
          <w:szCs w:val="32"/>
        </w:rPr>
        <w:t>通过优秀教师与新教师“师徒结对”的方式，开展“一对一”业务指导，促使新教师在遵守教师职业道德规范、明晰教育教学基本要求、熟悉学科课程教学等方面的能力逐步提高，尽快胜任中小学教育教学岗位。</w:t>
      </w:r>
    </w:p>
    <w:p w:rsidR="0040062C" w:rsidRPr="00CF4128" w:rsidRDefault="00CF4128" w:rsidP="001A4C6E">
      <w:pPr>
        <w:spacing w:line="540" w:lineRule="exact"/>
        <w:rPr>
          <w:rFonts w:ascii="黑体" w:eastAsia="黑体" w:hAnsi="黑体" w:cs="黑体"/>
          <w:bCs/>
          <w:sz w:val="32"/>
          <w:szCs w:val="32"/>
        </w:rPr>
      </w:pPr>
      <w:r>
        <w:rPr>
          <w:rFonts w:ascii="仿宋" w:eastAsia="仿宋" w:hAnsi="仿宋" w:cs="黑体" w:hint="eastAsia"/>
          <w:bCs/>
          <w:sz w:val="32"/>
          <w:szCs w:val="32"/>
        </w:rPr>
        <w:t xml:space="preserve">   </w:t>
      </w:r>
      <w:r w:rsidRPr="00CF4128">
        <w:rPr>
          <w:rFonts w:ascii="黑体" w:eastAsia="黑体" w:hAnsi="黑体" w:cs="黑体" w:hint="eastAsia"/>
          <w:bCs/>
          <w:sz w:val="32"/>
          <w:szCs w:val="32"/>
        </w:rPr>
        <w:t xml:space="preserve"> 三、</w:t>
      </w:r>
      <w:r w:rsidR="005E5896" w:rsidRPr="00CF4128">
        <w:rPr>
          <w:rFonts w:ascii="黑体" w:eastAsia="黑体" w:hAnsi="黑体" w:cs="黑体" w:hint="eastAsia"/>
          <w:bCs/>
          <w:sz w:val="32"/>
          <w:szCs w:val="32"/>
        </w:rPr>
        <w:t>结对要求</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1</w:t>
      </w:r>
      <w:r w:rsidRPr="00CF4128">
        <w:rPr>
          <w:rFonts w:ascii="仿宋" w:eastAsia="仿宋" w:hAnsi="仿宋" w:cs="仿宋_GB2312" w:hint="eastAsia"/>
          <w:sz w:val="32"/>
          <w:szCs w:val="32"/>
        </w:rPr>
        <w:t>.各新教师所在校在本教育集团或联盟内聘请一位优秀教师作为其指导教师，并于</w:t>
      </w:r>
      <w:r w:rsidRPr="0032242B">
        <w:rPr>
          <w:rFonts w:ascii="Times New Roman" w:eastAsia="仿宋" w:hAnsi="Times New Roman"/>
          <w:sz w:val="32"/>
          <w:szCs w:val="32"/>
        </w:rPr>
        <w:t>12</w:t>
      </w:r>
      <w:r w:rsidRPr="00CF4128">
        <w:rPr>
          <w:rFonts w:ascii="仿宋" w:eastAsia="仿宋" w:hAnsi="仿宋" w:cs="仿宋_GB2312" w:hint="eastAsia"/>
          <w:sz w:val="32"/>
          <w:szCs w:val="32"/>
        </w:rPr>
        <w:t>月</w:t>
      </w:r>
      <w:r w:rsidRPr="0032242B">
        <w:rPr>
          <w:rFonts w:ascii="Times New Roman" w:eastAsia="仿宋" w:hAnsi="Times New Roman" w:hint="eastAsia"/>
          <w:sz w:val="32"/>
          <w:szCs w:val="32"/>
        </w:rPr>
        <w:t>27</w:t>
      </w:r>
      <w:r w:rsidRPr="00CF4128">
        <w:rPr>
          <w:rFonts w:ascii="仿宋" w:eastAsia="仿宋" w:hAnsi="仿宋" w:cs="仿宋_GB2312" w:hint="eastAsia"/>
          <w:sz w:val="32"/>
          <w:szCs w:val="32"/>
        </w:rPr>
        <w:t>日前将师徒结对名单报区教师发展中心教师继续教育办公室（邮箱：</w:t>
      </w:r>
      <w:hyperlink r:id="rId8" w:history="1">
        <w:r w:rsidRPr="00CF4128">
          <w:rPr>
            <w:rFonts w:ascii="仿宋" w:eastAsia="仿宋" w:hAnsi="仿宋" w:cs="仿宋_GB2312" w:hint="eastAsia"/>
            <w:sz w:val="32"/>
            <w:szCs w:val="32"/>
          </w:rPr>
          <w:t>jtfzp@126.com），一位指导教师可以同时带多名新教师</w:t>
        </w:r>
      </w:hyperlink>
      <w:r w:rsidRPr="00CF4128">
        <w:rPr>
          <w:rFonts w:ascii="仿宋" w:eastAsia="仿宋" w:hAnsi="仿宋" w:cs="仿宋_GB2312" w:hint="eastAsia"/>
          <w:sz w:val="32"/>
          <w:szCs w:val="32"/>
        </w:rPr>
        <w:t>。</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2</w:t>
      </w:r>
      <w:r w:rsidRPr="00CF4128">
        <w:rPr>
          <w:rFonts w:ascii="仿宋" w:eastAsia="仿宋" w:hAnsi="仿宋" w:cs="仿宋_GB2312" w:hint="eastAsia"/>
          <w:sz w:val="32"/>
          <w:szCs w:val="32"/>
        </w:rPr>
        <w:t>.</w:t>
      </w:r>
      <w:r w:rsidRPr="001A4C6E">
        <w:rPr>
          <w:rFonts w:ascii="仿宋" w:eastAsia="仿宋" w:hAnsi="仿宋" w:cs="仿宋_GB2312" w:hint="eastAsia"/>
          <w:spacing w:val="-6"/>
          <w:sz w:val="32"/>
          <w:szCs w:val="32"/>
        </w:rPr>
        <w:t>各校按区统一格式为师徒签订协议书（见附件，一式三份），并于</w:t>
      </w:r>
      <w:r w:rsidRPr="0032242B">
        <w:rPr>
          <w:rFonts w:ascii="Times New Roman" w:eastAsia="仿宋" w:hAnsi="Times New Roman" w:hint="eastAsia"/>
          <w:sz w:val="32"/>
          <w:szCs w:val="32"/>
        </w:rPr>
        <w:t>12</w:t>
      </w:r>
      <w:r w:rsidRPr="001A4C6E">
        <w:rPr>
          <w:rFonts w:ascii="仿宋" w:eastAsia="仿宋" w:hAnsi="仿宋" w:cs="仿宋_GB2312" w:hint="eastAsia"/>
          <w:spacing w:val="-6"/>
          <w:sz w:val="32"/>
          <w:szCs w:val="32"/>
        </w:rPr>
        <w:t>月</w:t>
      </w:r>
      <w:r w:rsidRPr="0032242B">
        <w:rPr>
          <w:rFonts w:ascii="Times New Roman" w:eastAsia="仿宋" w:hAnsi="Times New Roman" w:hint="eastAsia"/>
          <w:sz w:val="32"/>
          <w:szCs w:val="32"/>
        </w:rPr>
        <w:t>31</w:t>
      </w:r>
      <w:r w:rsidRPr="001A4C6E">
        <w:rPr>
          <w:rFonts w:ascii="仿宋" w:eastAsia="仿宋" w:hAnsi="仿宋" w:cs="仿宋_GB2312" w:hint="eastAsia"/>
          <w:spacing w:val="-6"/>
          <w:sz w:val="32"/>
          <w:szCs w:val="32"/>
        </w:rPr>
        <w:t>日前交一份给教师发展中心教师继续教育办公室备案。</w:t>
      </w:r>
    </w:p>
    <w:p w:rsidR="0040062C" w:rsidRPr="00CF4128" w:rsidRDefault="005E5896" w:rsidP="001A4C6E">
      <w:pPr>
        <w:spacing w:line="540" w:lineRule="exact"/>
        <w:ind w:firstLineChars="200" w:firstLine="640"/>
        <w:rPr>
          <w:rFonts w:ascii="黑体" w:eastAsia="黑体" w:hAnsi="黑体" w:cs="黑体"/>
          <w:bCs/>
          <w:sz w:val="32"/>
          <w:szCs w:val="32"/>
        </w:rPr>
      </w:pPr>
      <w:r w:rsidRPr="00CF4128">
        <w:rPr>
          <w:rFonts w:ascii="黑体" w:eastAsia="黑体" w:hAnsi="黑体" w:cs="黑体" w:hint="eastAsia"/>
          <w:bCs/>
          <w:sz w:val="32"/>
          <w:szCs w:val="32"/>
        </w:rPr>
        <w:t>四、职责任务</w:t>
      </w:r>
    </w:p>
    <w:p w:rsidR="0040062C" w:rsidRPr="00CF4128" w:rsidRDefault="005E5896" w:rsidP="001A4C6E">
      <w:pPr>
        <w:spacing w:line="540" w:lineRule="exact"/>
        <w:ind w:firstLineChars="200" w:firstLine="640"/>
        <w:rPr>
          <w:rFonts w:ascii="仿宋" w:eastAsia="仿宋" w:hAnsi="仿宋" w:cs="仿宋_GB2312"/>
          <w:sz w:val="32"/>
          <w:szCs w:val="32"/>
        </w:rPr>
      </w:pPr>
      <w:r w:rsidRPr="00CF4128">
        <w:rPr>
          <w:rFonts w:ascii="仿宋" w:eastAsia="仿宋" w:hAnsi="仿宋" w:cs="仿宋_GB2312" w:hint="eastAsia"/>
          <w:sz w:val="32"/>
          <w:szCs w:val="32"/>
        </w:rPr>
        <w:t>根据培育目标，师徒双方签订《常州市金坛区新教师“入岗培育”工作协议书》（见附件1）。指导教师及新教师分别承担以下职责：</w:t>
      </w:r>
    </w:p>
    <w:p w:rsidR="0040062C" w:rsidRPr="005C0A5F" w:rsidRDefault="005E5896" w:rsidP="001A4C6E">
      <w:pPr>
        <w:spacing w:line="540" w:lineRule="exact"/>
        <w:ind w:firstLineChars="200" w:firstLine="640"/>
        <w:rPr>
          <w:rFonts w:ascii="楷体" w:eastAsia="楷体" w:hAnsi="楷体" w:cs="楷体_GB2312"/>
          <w:sz w:val="32"/>
          <w:szCs w:val="32"/>
        </w:rPr>
      </w:pPr>
      <w:r w:rsidRPr="005C0A5F">
        <w:rPr>
          <w:rFonts w:ascii="楷体" w:eastAsia="楷体" w:hAnsi="楷体" w:cs="楷体_GB2312" w:hint="eastAsia"/>
          <w:sz w:val="32"/>
          <w:szCs w:val="32"/>
        </w:rPr>
        <w:t>（一）指导教师职责</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lastRenderedPageBreak/>
        <w:t>1</w:t>
      </w:r>
      <w:r w:rsidRPr="00CF4128">
        <w:rPr>
          <w:rFonts w:ascii="仿宋" w:eastAsia="仿宋" w:hAnsi="仿宋" w:cs="仿宋_GB2312" w:hint="eastAsia"/>
          <w:sz w:val="32"/>
          <w:szCs w:val="32"/>
        </w:rPr>
        <w:t>.与新教师共同制定结对培育方案，对新教师的师德、教育理念、教学方式、教学常规、班主任工作等进行全面、科学指导。</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2</w:t>
      </w:r>
      <w:r w:rsidRPr="00CF4128">
        <w:rPr>
          <w:rFonts w:ascii="仿宋" w:eastAsia="仿宋" w:hAnsi="仿宋" w:cs="仿宋_GB2312" w:hint="eastAsia"/>
          <w:sz w:val="32"/>
          <w:szCs w:val="32"/>
        </w:rPr>
        <w:t>.将自身的教育教学经验无私传授给结对的新教师，引领新教师积极投身于教育教学工作，并以认真负责的工作态度影响新教师。</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3</w:t>
      </w:r>
      <w:r w:rsidRPr="00CF4128">
        <w:rPr>
          <w:rFonts w:ascii="仿宋" w:eastAsia="仿宋" w:hAnsi="仿宋" w:cs="仿宋_GB2312" w:hint="eastAsia"/>
          <w:sz w:val="32"/>
          <w:szCs w:val="32"/>
        </w:rPr>
        <w:t>.鼓励、指导新教师开展教学研究、参加培训及竞赛等活动，培养新教师的自主发展和合作共进精神。</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4</w:t>
      </w:r>
      <w:r w:rsidRPr="00CF4128">
        <w:rPr>
          <w:rFonts w:ascii="仿宋" w:eastAsia="仿宋" w:hAnsi="仿宋" w:cs="仿宋_GB2312" w:hint="eastAsia"/>
          <w:sz w:val="32"/>
          <w:szCs w:val="32"/>
        </w:rPr>
        <w:t>.对照培育目标和要求，对新教师的教育教学工作和专业发展给予科学评价，提出针对性的改进建议。学年末要对新教师的成长进行全面评价并提交总结报告。</w:t>
      </w:r>
    </w:p>
    <w:p w:rsidR="0040062C" w:rsidRPr="005C0A5F" w:rsidRDefault="005E5896" w:rsidP="001A4C6E">
      <w:pPr>
        <w:spacing w:line="540" w:lineRule="exact"/>
        <w:ind w:firstLineChars="200" w:firstLine="640"/>
        <w:rPr>
          <w:rFonts w:ascii="楷体" w:eastAsia="楷体" w:hAnsi="楷体" w:cs="楷体_GB2312"/>
          <w:sz w:val="32"/>
          <w:szCs w:val="32"/>
        </w:rPr>
      </w:pPr>
      <w:r w:rsidRPr="005C0A5F">
        <w:rPr>
          <w:rFonts w:ascii="楷体" w:eastAsia="楷体" w:hAnsi="楷体" w:cs="楷体_GB2312" w:hint="eastAsia"/>
          <w:sz w:val="32"/>
          <w:szCs w:val="32"/>
        </w:rPr>
        <w:t>（二）新教师职责</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1</w:t>
      </w:r>
      <w:r w:rsidRPr="00CF4128">
        <w:rPr>
          <w:rFonts w:ascii="仿宋" w:eastAsia="仿宋" w:hAnsi="仿宋" w:cs="仿宋_GB2312" w:hint="eastAsia"/>
          <w:sz w:val="32"/>
          <w:szCs w:val="32"/>
        </w:rPr>
        <w:t>.在指导教师的指导下，科学制定个人发展规划，拟订学年度学习与工作计划。</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2</w:t>
      </w:r>
      <w:r w:rsidRPr="00CF4128">
        <w:rPr>
          <w:rFonts w:ascii="仿宋" w:eastAsia="仿宋" w:hAnsi="仿宋" w:cs="仿宋_GB2312" w:hint="eastAsia"/>
          <w:sz w:val="32"/>
          <w:szCs w:val="32"/>
        </w:rPr>
        <w:t>.主动自觉地向指导教师请教，努力学习指导教师的敬业奉献精神和先进的教育教学方法。</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3</w:t>
      </w:r>
      <w:r w:rsidRPr="00CF4128">
        <w:rPr>
          <w:rFonts w:ascii="仿宋" w:eastAsia="仿宋" w:hAnsi="仿宋" w:cs="仿宋_GB2312" w:hint="eastAsia"/>
          <w:sz w:val="32"/>
          <w:szCs w:val="32"/>
        </w:rPr>
        <w:t>.认真参加新教师专项培训活动以及各级各类学科教研、业务竞赛等活动，善于学习，主动请教，勇于实践，并内化为教育教学行为。</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4</w:t>
      </w:r>
      <w:r w:rsidRPr="00CF4128">
        <w:rPr>
          <w:rFonts w:ascii="仿宋" w:eastAsia="仿宋" w:hAnsi="仿宋" w:cs="仿宋_GB2312" w:hint="eastAsia"/>
          <w:sz w:val="32"/>
          <w:szCs w:val="32"/>
        </w:rPr>
        <w:t>.及时对各类研修活动进行总结，养成反思习惯，以不断改进自己的教学实践。每学期应有全面的学习与工作小结。</w:t>
      </w:r>
    </w:p>
    <w:p w:rsidR="0040062C" w:rsidRPr="00CF4128" w:rsidRDefault="005E5896" w:rsidP="001A4C6E">
      <w:pPr>
        <w:spacing w:line="540" w:lineRule="exact"/>
        <w:ind w:firstLineChars="200" w:firstLine="640"/>
        <w:rPr>
          <w:rFonts w:ascii="黑体" w:eastAsia="黑体" w:hAnsi="黑体" w:cs="黑体"/>
          <w:bCs/>
          <w:sz w:val="32"/>
          <w:szCs w:val="32"/>
        </w:rPr>
      </w:pPr>
      <w:r w:rsidRPr="00CF4128">
        <w:rPr>
          <w:rFonts w:ascii="黑体" w:eastAsia="黑体" w:hAnsi="黑体" w:cs="黑体" w:hint="eastAsia"/>
          <w:bCs/>
          <w:sz w:val="32"/>
          <w:szCs w:val="32"/>
        </w:rPr>
        <w:t>五、评价考核</w:t>
      </w:r>
    </w:p>
    <w:p w:rsidR="0040062C" w:rsidRPr="005C0A5F" w:rsidRDefault="005E5896" w:rsidP="001A4C6E">
      <w:pPr>
        <w:spacing w:line="540" w:lineRule="exact"/>
        <w:ind w:firstLineChars="200" w:firstLine="640"/>
        <w:rPr>
          <w:rFonts w:ascii="楷体" w:eastAsia="楷体" w:hAnsi="楷体" w:cs="楷体_GB2312"/>
          <w:sz w:val="32"/>
          <w:szCs w:val="32"/>
        </w:rPr>
      </w:pPr>
      <w:r w:rsidRPr="005C0A5F">
        <w:rPr>
          <w:rFonts w:ascii="楷体" w:eastAsia="楷体" w:hAnsi="楷体" w:cs="楷体_GB2312" w:hint="eastAsia"/>
          <w:sz w:val="32"/>
          <w:szCs w:val="32"/>
        </w:rPr>
        <w:t>（一）考核办法</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1</w:t>
      </w:r>
      <w:r w:rsidRPr="00CF4128">
        <w:rPr>
          <w:rFonts w:ascii="仿宋" w:eastAsia="仿宋" w:hAnsi="仿宋" w:cs="仿宋_GB2312" w:hint="eastAsia"/>
          <w:sz w:val="32"/>
          <w:szCs w:val="32"/>
        </w:rPr>
        <w:t>.教育局成立考核小组，制定具体的考核办法，对师徒双方</w:t>
      </w:r>
      <w:r w:rsidRPr="00CF4128">
        <w:rPr>
          <w:rFonts w:ascii="仿宋" w:eastAsia="仿宋" w:hAnsi="仿宋" w:cs="仿宋_GB2312" w:hint="eastAsia"/>
          <w:sz w:val="32"/>
          <w:szCs w:val="32"/>
        </w:rPr>
        <w:lastRenderedPageBreak/>
        <w:t>的履职情况进行考核，侧重师德考核、活动材料考核、教学常规考核、教育教学质量考核。</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2</w:t>
      </w:r>
      <w:r w:rsidRPr="00CF4128">
        <w:rPr>
          <w:rFonts w:ascii="仿宋" w:eastAsia="仿宋" w:hAnsi="仿宋" w:cs="仿宋_GB2312" w:hint="eastAsia"/>
          <w:sz w:val="32"/>
          <w:szCs w:val="32"/>
        </w:rPr>
        <w:t>.师徒双方要按照《协议书》所规定的目标和内容开展结对活动，及时填写《常州市金坛区新教师“入岗培育”工作活动记载表》（见附件</w:t>
      </w:r>
      <w:r w:rsidRPr="0032242B">
        <w:rPr>
          <w:rFonts w:ascii="Times New Roman" w:eastAsia="仿宋" w:hAnsi="Times New Roman" w:hint="eastAsia"/>
          <w:sz w:val="32"/>
          <w:szCs w:val="32"/>
        </w:rPr>
        <w:t>2</w:t>
      </w:r>
      <w:r w:rsidRPr="00CF4128">
        <w:rPr>
          <w:rFonts w:ascii="仿宋" w:eastAsia="仿宋" w:hAnsi="仿宋" w:cs="仿宋_GB2312" w:hint="eastAsia"/>
          <w:sz w:val="32"/>
          <w:szCs w:val="32"/>
        </w:rPr>
        <w:t>）。</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3</w:t>
      </w:r>
      <w:r w:rsidRPr="00CF4128">
        <w:rPr>
          <w:rFonts w:ascii="仿宋" w:eastAsia="仿宋" w:hAnsi="仿宋" w:cs="仿宋_GB2312" w:hint="eastAsia"/>
          <w:sz w:val="32"/>
          <w:szCs w:val="32"/>
        </w:rPr>
        <w:t>.考核结果分为合格、不合格</w:t>
      </w:r>
      <w:bookmarkStart w:id="0" w:name="_GoBack"/>
      <w:bookmarkEnd w:id="0"/>
      <w:r w:rsidRPr="00CF4128">
        <w:rPr>
          <w:rFonts w:ascii="仿宋" w:eastAsia="仿宋" w:hAnsi="仿宋" w:cs="仿宋_GB2312" w:hint="eastAsia"/>
          <w:sz w:val="32"/>
          <w:szCs w:val="32"/>
        </w:rPr>
        <w:t>。</w:t>
      </w:r>
    </w:p>
    <w:p w:rsidR="0040062C" w:rsidRPr="005C0A5F" w:rsidRDefault="005E5896" w:rsidP="001A4C6E">
      <w:pPr>
        <w:spacing w:line="540" w:lineRule="exact"/>
        <w:ind w:firstLineChars="200" w:firstLine="640"/>
        <w:rPr>
          <w:rFonts w:ascii="楷体" w:eastAsia="楷体" w:hAnsi="楷体" w:cs="楷体_GB2312"/>
          <w:sz w:val="32"/>
          <w:szCs w:val="32"/>
        </w:rPr>
      </w:pPr>
      <w:r w:rsidRPr="005C0A5F">
        <w:rPr>
          <w:rFonts w:ascii="楷体" w:eastAsia="楷体" w:hAnsi="楷体" w:cs="楷体_GB2312" w:hint="eastAsia"/>
          <w:sz w:val="32"/>
          <w:szCs w:val="32"/>
        </w:rPr>
        <w:t>（二）结果应用</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1</w:t>
      </w:r>
      <w:r w:rsidRPr="00CF4128">
        <w:rPr>
          <w:rFonts w:ascii="仿宋" w:eastAsia="仿宋" w:hAnsi="仿宋" w:cs="仿宋_GB2312" w:hint="eastAsia"/>
          <w:sz w:val="32"/>
          <w:szCs w:val="32"/>
        </w:rPr>
        <w:t>.对考核为“合格”等第的指导教师和新教师在评优评先、职称评定、岗位聘任等方面优先考虑。考核“合格”等第的指导教师工作经费由新教师所在单位承担。</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2</w:t>
      </w:r>
      <w:r w:rsidRPr="00CF4128">
        <w:rPr>
          <w:rFonts w:ascii="仿宋" w:eastAsia="仿宋" w:hAnsi="仿宋" w:cs="仿宋_GB2312" w:hint="eastAsia"/>
          <w:sz w:val="32"/>
          <w:szCs w:val="32"/>
        </w:rPr>
        <w:t>.对考核“不合格”的指导教师取消其指导教师资格和年度评优评先资格；对考核不合格的新教师将解除聘用合同。</w:t>
      </w:r>
    </w:p>
    <w:p w:rsidR="0040062C" w:rsidRPr="00CF4128" w:rsidRDefault="00CF4128" w:rsidP="001A4C6E">
      <w:pPr>
        <w:spacing w:line="540" w:lineRule="exact"/>
        <w:ind w:firstLineChars="200" w:firstLine="640"/>
        <w:rPr>
          <w:rFonts w:ascii="黑体" w:eastAsia="黑体" w:hAnsi="黑体" w:cs="黑体"/>
          <w:bCs/>
          <w:sz w:val="32"/>
          <w:szCs w:val="32"/>
        </w:rPr>
      </w:pPr>
      <w:r w:rsidRPr="00CF4128">
        <w:rPr>
          <w:rFonts w:ascii="黑体" w:eastAsia="黑体" w:hAnsi="黑体" w:cs="黑体" w:hint="eastAsia"/>
          <w:bCs/>
          <w:sz w:val="32"/>
          <w:szCs w:val="32"/>
        </w:rPr>
        <w:t>六</w:t>
      </w:r>
      <w:r w:rsidR="005E5896" w:rsidRPr="00CF4128">
        <w:rPr>
          <w:rFonts w:ascii="黑体" w:eastAsia="黑体" w:hAnsi="黑体" w:cs="黑体" w:hint="eastAsia"/>
          <w:bCs/>
          <w:sz w:val="32"/>
          <w:szCs w:val="32"/>
        </w:rPr>
        <w:t>、组织领导</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1</w:t>
      </w:r>
      <w:r w:rsidRPr="00CF4128">
        <w:rPr>
          <w:rFonts w:ascii="仿宋" w:eastAsia="仿宋" w:hAnsi="仿宋" w:cs="仿宋_GB2312" w:hint="eastAsia"/>
          <w:sz w:val="32"/>
          <w:szCs w:val="32"/>
        </w:rPr>
        <w:t>.教育局成立“新教师入岗培育工作”领导小组，加强领导和管理。</w:t>
      </w:r>
    </w:p>
    <w:p w:rsidR="0040062C" w:rsidRPr="00CF4128" w:rsidRDefault="005E5896" w:rsidP="001A4C6E">
      <w:pPr>
        <w:spacing w:line="540" w:lineRule="exact"/>
        <w:ind w:firstLineChars="200" w:firstLine="640"/>
        <w:rPr>
          <w:rFonts w:ascii="仿宋" w:eastAsia="仿宋" w:hAnsi="仿宋" w:cs="仿宋_GB2312"/>
          <w:sz w:val="32"/>
          <w:szCs w:val="32"/>
        </w:rPr>
      </w:pPr>
      <w:r w:rsidRPr="0032242B">
        <w:rPr>
          <w:rFonts w:ascii="Times New Roman" w:eastAsia="仿宋" w:hAnsi="Times New Roman" w:hint="eastAsia"/>
          <w:sz w:val="32"/>
          <w:szCs w:val="32"/>
        </w:rPr>
        <w:t>2</w:t>
      </w:r>
      <w:r w:rsidRPr="00CF4128">
        <w:rPr>
          <w:rFonts w:ascii="仿宋" w:eastAsia="仿宋" w:hAnsi="仿宋" w:cs="仿宋_GB2312" w:hint="eastAsia"/>
          <w:sz w:val="32"/>
          <w:szCs w:val="32"/>
        </w:rPr>
        <w:t>.相关职能部门要通过周密的计划、严格的管理和科学的考核实行有效管理；相关学校要在制度、资源、资金等方面予以保障，服务并支持新教师培养工作。</w:t>
      </w:r>
    </w:p>
    <w:p w:rsidR="0040062C" w:rsidRPr="00CF4128" w:rsidRDefault="0040062C" w:rsidP="001A4C6E">
      <w:pPr>
        <w:spacing w:line="540" w:lineRule="exact"/>
        <w:rPr>
          <w:rFonts w:ascii="仿宋" w:eastAsia="仿宋" w:hAnsi="仿宋" w:cs="仿宋_GB2312"/>
          <w:sz w:val="32"/>
          <w:szCs w:val="32"/>
        </w:rPr>
      </w:pPr>
    </w:p>
    <w:p w:rsidR="0040062C" w:rsidRPr="00CF4128" w:rsidRDefault="005C0A5F" w:rsidP="001A4C6E">
      <w:pPr>
        <w:spacing w:line="540" w:lineRule="exact"/>
        <w:rPr>
          <w:rFonts w:ascii="仿宋" w:eastAsia="仿宋" w:hAnsi="仿宋" w:cs="仿宋_GB2312"/>
          <w:sz w:val="32"/>
          <w:szCs w:val="32"/>
        </w:rPr>
      </w:pPr>
      <w:r>
        <w:rPr>
          <w:rFonts w:ascii="仿宋" w:eastAsia="仿宋" w:hAnsi="仿宋" w:cs="仿宋_GB2312" w:hint="eastAsia"/>
          <w:sz w:val="32"/>
          <w:szCs w:val="32"/>
        </w:rPr>
        <w:t xml:space="preserve">    </w:t>
      </w:r>
      <w:r w:rsidR="005E5896" w:rsidRPr="00CF4128">
        <w:rPr>
          <w:rFonts w:ascii="仿宋" w:eastAsia="仿宋" w:hAnsi="仿宋" w:cs="仿宋_GB2312" w:hint="eastAsia"/>
          <w:sz w:val="32"/>
          <w:szCs w:val="32"/>
        </w:rPr>
        <w:t>附件：</w:t>
      </w:r>
      <w:r w:rsidR="005E5896" w:rsidRPr="0032242B">
        <w:rPr>
          <w:rFonts w:ascii="Times New Roman" w:eastAsia="仿宋" w:hAnsi="Times New Roman" w:hint="eastAsia"/>
          <w:sz w:val="32"/>
          <w:szCs w:val="32"/>
        </w:rPr>
        <w:t>1</w:t>
      </w:r>
      <w:r w:rsidR="005E5896" w:rsidRPr="00CF4128">
        <w:rPr>
          <w:rFonts w:ascii="仿宋" w:eastAsia="仿宋" w:hAnsi="仿宋" w:cs="仿宋_GB2312" w:hint="eastAsia"/>
          <w:sz w:val="32"/>
          <w:szCs w:val="32"/>
        </w:rPr>
        <w:t>.常州市金坛区新教师“入岗培育”工作协议书</w:t>
      </w:r>
    </w:p>
    <w:p w:rsidR="0040062C" w:rsidRPr="00CF4128" w:rsidRDefault="005C0A5F" w:rsidP="005C0A5F">
      <w:pPr>
        <w:spacing w:line="540" w:lineRule="exact"/>
        <w:ind w:firstLineChars="221" w:firstLine="707"/>
        <w:rPr>
          <w:rFonts w:ascii="仿宋" w:eastAsia="仿宋" w:hAnsi="仿宋" w:cs="仿宋_GB2312"/>
          <w:sz w:val="32"/>
          <w:szCs w:val="32"/>
        </w:rPr>
      </w:pPr>
      <w:r>
        <w:rPr>
          <w:rFonts w:ascii="Times New Roman" w:eastAsia="仿宋" w:hAnsi="Times New Roman" w:hint="eastAsia"/>
          <w:sz w:val="32"/>
          <w:szCs w:val="32"/>
        </w:rPr>
        <w:t xml:space="preserve">      </w:t>
      </w:r>
      <w:r w:rsidR="005E5896" w:rsidRPr="0032242B">
        <w:rPr>
          <w:rFonts w:ascii="Times New Roman" w:eastAsia="仿宋" w:hAnsi="Times New Roman" w:hint="eastAsia"/>
          <w:sz w:val="32"/>
          <w:szCs w:val="32"/>
        </w:rPr>
        <w:t>2</w:t>
      </w:r>
      <w:r w:rsidR="005E5896" w:rsidRPr="00CF4128">
        <w:rPr>
          <w:rFonts w:ascii="仿宋" w:eastAsia="仿宋" w:hAnsi="仿宋" w:cs="仿宋_GB2312" w:hint="eastAsia"/>
          <w:sz w:val="32"/>
          <w:szCs w:val="32"/>
        </w:rPr>
        <w:t>.</w:t>
      </w:r>
      <w:r w:rsidR="005E5896" w:rsidRPr="005C0A5F">
        <w:rPr>
          <w:rFonts w:ascii="仿宋" w:eastAsia="仿宋" w:hAnsi="仿宋" w:cs="仿宋_GB2312" w:hint="eastAsia"/>
          <w:spacing w:val="-6"/>
          <w:kern w:val="0"/>
          <w:sz w:val="32"/>
          <w:szCs w:val="32"/>
        </w:rPr>
        <w:t>常州市金坛区新教师“入岗培育”工作活动记载表</w:t>
      </w:r>
    </w:p>
    <w:p w:rsidR="0040062C" w:rsidRPr="00CF4128" w:rsidRDefault="0040062C">
      <w:pPr>
        <w:spacing w:line="560" w:lineRule="exact"/>
        <w:rPr>
          <w:rFonts w:ascii="仿宋" w:eastAsia="仿宋" w:hAnsi="仿宋" w:cs="仿宋_GB2312"/>
          <w:sz w:val="32"/>
          <w:szCs w:val="32"/>
        </w:rPr>
      </w:pPr>
    </w:p>
    <w:p w:rsidR="0040062C" w:rsidRPr="00CF4128" w:rsidRDefault="005E5896">
      <w:pPr>
        <w:spacing w:line="560" w:lineRule="exact"/>
        <w:jc w:val="right"/>
        <w:rPr>
          <w:rFonts w:ascii="仿宋" w:eastAsia="仿宋" w:hAnsi="仿宋" w:cs="仿宋_GB2312"/>
          <w:sz w:val="32"/>
          <w:szCs w:val="32"/>
        </w:rPr>
      </w:pPr>
      <w:r w:rsidRPr="0032242B">
        <w:rPr>
          <w:rFonts w:ascii="Times New Roman" w:eastAsia="仿宋" w:hAnsi="Times New Roman" w:hint="eastAsia"/>
          <w:sz w:val="32"/>
          <w:szCs w:val="32"/>
        </w:rPr>
        <w:t>2021</w:t>
      </w:r>
      <w:r w:rsidRPr="00CF4128">
        <w:rPr>
          <w:rFonts w:ascii="仿宋" w:eastAsia="仿宋" w:hAnsi="仿宋" w:cs="仿宋_GB2312" w:hint="eastAsia"/>
          <w:sz w:val="32"/>
          <w:szCs w:val="32"/>
        </w:rPr>
        <w:t>年</w:t>
      </w:r>
      <w:r w:rsidRPr="0032242B">
        <w:rPr>
          <w:rFonts w:ascii="Times New Roman" w:eastAsia="仿宋" w:hAnsi="Times New Roman" w:hint="eastAsia"/>
          <w:sz w:val="32"/>
          <w:szCs w:val="32"/>
        </w:rPr>
        <w:t>12</w:t>
      </w:r>
      <w:r w:rsidRPr="00CF4128">
        <w:rPr>
          <w:rFonts w:ascii="仿宋" w:eastAsia="仿宋" w:hAnsi="仿宋" w:cs="仿宋_GB2312" w:hint="eastAsia"/>
          <w:sz w:val="32"/>
          <w:szCs w:val="32"/>
        </w:rPr>
        <w:t>月</w:t>
      </w:r>
      <w:r w:rsidRPr="0032242B">
        <w:rPr>
          <w:rFonts w:ascii="Times New Roman" w:eastAsia="仿宋" w:hAnsi="Times New Roman" w:hint="eastAsia"/>
          <w:sz w:val="32"/>
          <w:szCs w:val="32"/>
        </w:rPr>
        <w:t>21</w:t>
      </w:r>
      <w:r w:rsidRPr="00CF4128">
        <w:rPr>
          <w:rFonts w:ascii="仿宋" w:eastAsia="仿宋" w:hAnsi="仿宋" w:cs="仿宋_GB2312" w:hint="eastAsia"/>
          <w:sz w:val="32"/>
          <w:szCs w:val="32"/>
        </w:rPr>
        <w:t>日</w:t>
      </w:r>
    </w:p>
    <w:p w:rsidR="00CF4128" w:rsidRDefault="005E5896" w:rsidP="00CF4128">
      <w:pPr>
        <w:spacing w:line="420" w:lineRule="exact"/>
        <w:jc w:val="left"/>
        <w:rPr>
          <w:rFonts w:ascii="黑体" w:eastAsia="黑体" w:hAnsi="黑体" w:cs="黑体"/>
          <w:sz w:val="28"/>
          <w:szCs w:val="28"/>
        </w:rPr>
      </w:pPr>
      <w:r>
        <w:rPr>
          <w:rFonts w:ascii="黑体" w:eastAsia="黑体" w:hAnsi="黑体" w:cs="黑体" w:hint="eastAsia"/>
          <w:sz w:val="28"/>
          <w:szCs w:val="28"/>
        </w:rPr>
        <w:lastRenderedPageBreak/>
        <w:t>附件1</w:t>
      </w:r>
    </w:p>
    <w:p w:rsidR="00CF4128" w:rsidRDefault="00CF4128" w:rsidP="00CF4128">
      <w:pPr>
        <w:spacing w:line="240" w:lineRule="exact"/>
        <w:jc w:val="left"/>
        <w:rPr>
          <w:rFonts w:ascii="黑体" w:eastAsia="黑体" w:hAnsi="黑体" w:cs="黑体"/>
          <w:sz w:val="28"/>
          <w:szCs w:val="28"/>
        </w:rPr>
      </w:pPr>
    </w:p>
    <w:p w:rsidR="0040062C" w:rsidRPr="00CF4128" w:rsidRDefault="005E5896" w:rsidP="00CF4128">
      <w:pPr>
        <w:spacing w:line="420" w:lineRule="exact"/>
        <w:jc w:val="center"/>
        <w:rPr>
          <w:rFonts w:ascii="黑体" w:eastAsia="黑体" w:hAnsi="黑体"/>
          <w:bCs/>
          <w:sz w:val="36"/>
          <w:szCs w:val="36"/>
        </w:rPr>
      </w:pPr>
      <w:r w:rsidRPr="00CF4128">
        <w:rPr>
          <w:rFonts w:ascii="黑体" w:eastAsia="黑体" w:hAnsi="黑体" w:hint="eastAsia"/>
          <w:bCs/>
          <w:sz w:val="36"/>
          <w:szCs w:val="36"/>
        </w:rPr>
        <w:t>常州市金坛区新教师“入岗培育”工作协议书</w:t>
      </w:r>
    </w:p>
    <w:p w:rsidR="0040062C" w:rsidRDefault="0040062C" w:rsidP="00CF4128">
      <w:pPr>
        <w:spacing w:line="240" w:lineRule="exact"/>
        <w:rPr>
          <w:rFonts w:ascii="宋体" w:hAnsi="宋体"/>
          <w:sz w:val="24"/>
        </w:rPr>
      </w:pPr>
    </w:p>
    <w:p w:rsidR="0040062C" w:rsidRDefault="005E5896" w:rsidP="00173B80">
      <w:pPr>
        <w:spacing w:line="600" w:lineRule="exact"/>
        <w:rPr>
          <w:rFonts w:ascii="宋体" w:hAnsi="宋体"/>
          <w:sz w:val="28"/>
          <w:szCs w:val="28"/>
          <w:u w:val="single"/>
        </w:rPr>
      </w:pPr>
      <w:r>
        <w:rPr>
          <w:rFonts w:ascii="宋体" w:hAnsi="宋体" w:hint="eastAsia"/>
          <w:sz w:val="28"/>
          <w:szCs w:val="28"/>
        </w:rPr>
        <w:t>甲方（指导教师）：  所在学校</w:t>
      </w:r>
    </w:p>
    <w:p w:rsidR="0040062C" w:rsidRDefault="005E5896" w:rsidP="00173B80">
      <w:pPr>
        <w:spacing w:line="600" w:lineRule="exact"/>
        <w:rPr>
          <w:rFonts w:ascii="宋体" w:hAnsi="宋体"/>
          <w:sz w:val="28"/>
          <w:szCs w:val="28"/>
        </w:rPr>
      </w:pPr>
      <w:r>
        <w:rPr>
          <w:rFonts w:ascii="宋体" w:hAnsi="宋体" w:hint="eastAsia"/>
          <w:sz w:val="28"/>
          <w:szCs w:val="28"/>
        </w:rPr>
        <w:t>乙方（培养对象）：  所在学校</w:t>
      </w:r>
    </w:p>
    <w:p w:rsidR="0040062C" w:rsidRDefault="005E5896" w:rsidP="00173B80">
      <w:pPr>
        <w:spacing w:line="600" w:lineRule="exact"/>
        <w:rPr>
          <w:rFonts w:ascii="宋体" w:hAnsi="宋体"/>
          <w:sz w:val="28"/>
          <w:szCs w:val="28"/>
        </w:rPr>
      </w:pPr>
      <w:r>
        <w:rPr>
          <w:rFonts w:ascii="宋体" w:hAnsi="宋体" w:hint="eastAsia"/>
          <w:sz w:val="28"/>
          <w:szCs w:val="28"/>
        </w:rPr>
        <w:t>丙方（见证单位）：常州市金坛区教育局</w:t>
      </w:r>
    </w:p>
    <w:p w:rsidR="0040062C" w:rsidRDefault="005E5896" w:rsidP="004E1F6D">
      <w:pPr>
        <w:spacing w:beforeLines="100" w:line="400" w:lineRule="exact"/>
        <w:ind w:firstLineChars="200" w:firstLine="560"/>
        <w:rPr>
          <w:rFonts w:ascii="宋体" w:hAnsi="宋体"/>
          <w:sz w:val="28"/>
          <w:szCs w:val="28"/>
        </w:rPr>
      </w:pPr>
      <w:r>
        <w:rPr>
          <w:rFonts w:ascii="宋体" w:hAnsi="宋体" w:hint="eastAsia"/>
          <w:sz w:val="28"/>
          <w:szCs w:val="28"/>
        </w:rPr>
        <w:t>为加大对本区新分配教师的培养力度，充分发挥优秀教师的资源优势，积极探索新教师成长新途径。经教育局研究决定，从本区教师队伍中聘请一部分优秀教师担任指导教师，以师徒结对为基本形式，以传、帮、带为主要手段，具体负责新教师教育教学业务的指导工作。为此，特制定以下协议，供双方履行。</w:t>
      </w:r>
    </w:p>
    <w:p w:rsidR="0040062C" w:rsidRPr="00CF4128" w:rsidRDefault="005E5896" w:rsidP="00C12801">
      <w:pPr>
        <w:spacing w:line="400" w:lineRule="exact"/>
        <w:ind w:firstLineChars="200" w:firstLine="560"/>
        <w:jc w:val="left"/>
        <w:rPr>
          <w:rFonts w:ascii="黑体" w:eastAsia="黑体" w:hAnsi="黑体"/>
          <w:sz w:val="28"/>
          <w:szCs w:val="28"/>
        </w:rPr>
      </w:pPr>
      <w:r w:rsidRPr="00CF4128">
        <w:rPr>
          <w:rFonts w:ascii="黑体" w:eastAsia="黑体" w:hAnsi="黑体" w:hint="eastAsia"/>
          <w:sz w:val="28"/>
          <w:szCs w:val="28"/>
        </w:rPr>
        <w:t>一、各方职责</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（一）甲方职责</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 xml:space="preserve">1.带头执行师德规范，用高尚的师德为新教师作出示范。对新教师进行师德教育，传播科学的教育思想、教育理念，关心新教师的业务水平，通过言传身教，培养新教师严谨治学、教书育人的良好风尚。 </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2.对乙方进行业务指导，确保一年后顺利通过新教师业务考核。</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3.期初指导乙方订出学期教学工作计划；帮助新教师做好教材分析，辅导教学设计或教案不少于10篇；指导出卷不少于1份；指导新教师尝试小课题的研究。</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4.一学期为乙方提供教育理论和教学信息资料不少于10篇。</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5.一学期随堂听乙方课不少于10节，做好课后评议工作。</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6.一学期指导乙方上汇报课或研究课不少于2节。</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7.一学期对乙方课堂教学阶段过关抽查不少于2次。</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8.积极支持乙方主动参加学校和上级教育部门组织的各项业务竞赛，并作好赛前指导工作。</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9.认真督促乙方完成好学校布置的教师基本功作业；动员乙方积极参与各级各类教学业务的培训。</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10.</w:t>
      </w:r>
      <w:r w:rsidRPr="00CF4128">
        <w:rPr>
          <w:rFonts w:ascii="宋体" w:hAnsi="宋体" w:hint="eastAsia"/>
          <w:spacing w:val="-6"/>
          <w:sz w:val="28"/>
          <w:szCs w:val="28"/>
        </w:rPr>
        <w:t>每学年写好一篇关于做好青年教师业务培养的专题总结或论文。</w:t>
      </w:r>
      <w:r>
        <w:rPr>
          <w:rFonts w:ascii="宋体" w:hAnsi="宋体" w:hint="eastAsia"/>
          <w:sz w:val="28"/>
          <w:szCs w:val="28"/>
        </w:rPr>
        <w:t xml:space="preserve"> </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lastRenderedPageBreak/>
        <w:t>11.一学期对乙方指导开展一次班级晨会和班队活动，指导班级班风、学风建设，带领进行一次家访活动。（本条适用于班主任入岗培育结对）</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（二）乙方职责：</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1.树立正确的人生观和价值观，形成良好的职业道德，具备实事求是的科学态度和吃苦耐劳的精神。</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2.在指导教师的引领下，每学年认真阅读不少于2本教育理论专著，并认真做好读书笔记（1万字）。</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3.认真执行教学常规，主动争取师傅的帮助。在指导教师的指导下按要求认真备课、写好教案。</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4．一学期听指导教师随堂课不少于16节，并作好听课记录，写好听课心得。</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5.做好常规工作，学年内上交一篇质量分析，写一篇有质量的教学反思或教学经验总结、论文。</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6.积极参加学校组织的各项业务竞赛。学年内上汇报课不少于2节并写好反思及总结。</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7.定期完成新教师转正“过关”的有关内容考核。</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8.</w:t>
      </w:r>
      <w:r w:rsidRPr="00F24FC9">
        <w:rPr>
          <w:rFonts w:ascii="宋体" w:hAnsi="宋体" w:hint="eastAsia"/>
          <w:spacing w:val="-6"/>
          <w:sz w:val="28"/>
          <w:szCs w:val="28"/>
        </w:rPr>
        <w:t>切实关注教育教学实践的问题，在指导教师指导下，尝试小课题研究。</w:t>
      </w:r>
      <w:r>
        <w:rPr>
          <w:rFonts w:ascii="宋体" w:hAnsi="宋体" w:hint="eastAsia"/>
          <w:sz w:val="28"/>
          <w:szCs w:val="28"/>
        </w:rPr>
        <w:t xml:space="preserve"> </w:t>
      </w:r>
    </w:p>
    <w:p w:rsidR="0040062C" w:rsidRDefault="005E5896" w:rsidP="00C12801">
      <w:pPr>
        <w:spacing w:line="400" w:lineRule="exact"/>
        <w:ind w:firstLineChars="200" w:firstLine="560"/>
        <w:rPr>
          <w:rFonts w:ascii="宋体" w:hAnsi="宋体"/>
          <w:sz w:val="28"/>
          <w:szCs w:val="28"/>
        </w:rPr>
      </w:pPr>
      <w:r>
        <w:rPr>
          <w:rFonts w:ascii="宋体" w:hAnsi="宋体" w:hint="eastAsia"/>
          <w:sz w:val="28"/>
          <w:szCs w:val="28"/>
        </w:rPr>
        <w:t>9.</w:t>
      </w:r>
      <w:r w:rsidRPr="00F24FC9">
        <w:rPr>
          <w:rFonts w:ascii="宋体" w:hAnsi="宋体" w:hint="eastAsia"/>
          <w:spacing w:val="-4"/>
          <w:sz w:val="28"/>
          <w:szCs w:val="28"/>
        </w:rPr>
        <w:t>坚持开展班级晨会教育，一学期完成一份班队主题活动方案设计，开展一次班队主题活动，树立、形成所带班级的班风、学风，一学期不少于两次家访活动，并完成两份家访心得。（本条适用于班主任入岗培育结对）</w:t>
      </w:r>
    </w:p>
    <w:p w:rsidR="0040062C" w:rsidRPr="00CF4128" w:rsidRDefault="005E5896" w:rsidP="00C12801">
      <w:pPr>
        <w:spacing w:line="400" w:lineRule="exact"/>
        <w:ind w:firstLineChars="200" w:firstLine="560"/>
        <w:rPr>
          <w:rFonts w:ascii="黑体" w:eastAsia="黑体" w:hAnsi="黑体"/>
          <w:sz w:val="28"/>
          <w:szCs w:val="28"/>
        </w:rPr>
      </w:pPr>
      <w:r w:rsidRPr="00CF4128">
        <w:rPr>
          <w:rFonts w:ascii="黑体" w:eastAsia="黑体" w:hAnsi="黑体" w:hint="eastAsia"/>
          <w:sz w:val="28"/>
          <w:szCs w:val="28"/>
        </w:rPr>
        <w:t>二、本协议自即日起生效，到2022年7月止。</w:t>
      </w:r>
    </w:p>
    <w:p w:rsidR="0040062C" w:rsidRPr="00CF4128" w:rsidRDefault="005E5896" w:rsidP="00C12801">
      <w:pPr>
        <w:spacing w:line="400" w:lineRule="exact"/>
        <w:ind w:firstLineChars="200" w:firstLine="560"/>
        <w:rPr>
          <w:rFonts w:ascii="黑体" w:eastAsia="黑体" w:hAnsi="黑体"/>
          <w:sz w:val="28"/>
          <w:szCs w:val="28"/>
        </w:rPr>
      </w:pPr>
      <w:r w:rsidRPr="00CF4128">
        <w:rPr>
          <w:rFonts w:ascii="黑体" w:eastAsia="黑体" w:hAnsi="黑体" w:hint="eastAsia"/>
          <w:sz w:val="28"/>
          <w:szCs w:val="28"/>
        </w:rPr>
        <w:t>三、本协议一式五份，甲方、乙方、甲方所在学校、乙方所在学校、局人事科各执一份。</w:t>
      </w:r>
    </w:p>
    <w:p w:rsidR="0040062C" w:rsidRPr="00CF4128" w:rsidRDefault="005E5896" w:rsidP="00C12801">
      <w:pPr>
        <w:spacing w:line="400" w:lineRule="exact"/>
        <w:ind w:firstLineChars="200" w:firstLine="560"/>
        <w:rPr>
          <w:rFonts w:ascii="黑体" w:eastAsia="黑体" w:hAnsi="黑体"/>
          <w:sz w:val="28"/>
          <w:szCs w:val="28"/>
        </w:rPr>
      </w:pPr>
      <w:r w:rsidRPr="00CF4128">
        <w:rPr>
          <w:rFonts w:ascii="黑体" w:eastAsia="黑体" w:hAnsi="黑体" w:hint="eastAsia"/>
          <w:sz w:val="28"/>
          <w:szCs w:val="28"/>
        </w:rPr>
        <w:t>四、本协议由区教育局监督执行。</w:t>
      </w:r>
    </w:p>
    <w:p w:rsidR="0040062C" w:rsidRDefault="0040062C" w:rsidP="00CF4128">
      <w:pPr>
        <w:spacing w:line="240" w:lineRule="exact"/>
        <w:rPr>
          <w:rFonts w:ascii="宋体" w:hAnsi="宋体"/>
          <w:sz w:val="28"/>
          <w:szCs w:val="28"/>
        </w:rPr>
      </w:pPr>
    </w:p>
    <w:p w:rsidR="0040062C" w:rsidRDefault="0040062C" w:rsidP="00CF4128">
      <w:pPr>
        <w:spacing w:line="240" w:lineRule="exact"/>
        <w:rPr>
          <w:rFonts w:ascii="宋体" w:hAnsi="宋体"/>
          <w:sz w:val="28"/>
          <w:szCs w:val="28"/>
        </w:rPr>
      </w:pPr>
    </w:p>
    <w:p w:rsidR="0040062C" w:rsidRDefault="005E5896">
      <w:pPr>
        <w:spacing w:line="420" w:lineRule="exact"/>
        <w:ind w:firstLineChars="300" w:firstLine="840"/>
        <w:rPr>
          <w:rFonts w:ascii="宋体" w:hAnsi="宋体"/>
          <w:sz w:val="28"/>
          <w:szCs w:val="28"/>
        </w:rPr>
      </w:pPr>
      <w:r>
        <w:rPr>
          <w:rFonts w:ascii="宋体" w:hAnsi="宋体" w:hint="eastAsia"/>
          <w:sz w:val="28"/>
          <w:szCs w:val="28"/>
        </w:rPr>
        <w:t>甲方指导老师：            甲方所在学校：</w:t>
      </w:r>
    </w:p>
    <w:p w:rsidR="0040062C" w:rsidRDefault="005E5896">
      <w:pPr>
        <w:spacing w:line="420" w:lineRule="exact"/>
        <w:ind w:firstLineChars="400" w:firstLine="1120"/>
        <w:rPr>
          <w:rFonts w:ascii="宋体" w:hAnsi="宋体"/>
          <w:sz w:val="28"/>
          <w:szCs w:val="28"/>
        </w:rPr>
      </w:pPr>
      <w:r>
        <w:rPr>
          <w:rFonts w:ascii="宋体" w:hAnsi="宋体" w:hint="eastAsia"/>
          <w:sz w:val="28"/>
          <w:szCs w:val="28"/>
        </w:rPr>
        <w:t>（学校公章）                  （负责人签名）</w:t>
      </w:r>
    </w:p>
    <w:p w:rsidR="0040062C" w:rsidRDefault="0040062C" w:rsidP="00CF4128">
      <w:pPr>
        <w:spacing w:line="240" w:lineRule="exact"/>
        <w:rPr>
          <w:rFonts w:ascii="宋体" w:hAnsi="宋体"/>
          <w:sz w:val="28"/>
          <w:szCs w:val="28"/>
        </w:rPr>
      </w:pPr>
    </w:p>
    <w:p w:rsidR="0040062C" w:rsidRDefault="0040062C" w:rsidP="00CF4128">
      <w:pPr>
        <w:spacing w:line="240" w:lineRule="exact"/>
        <w:rPr>
          <w:rFonts w:ascii="宋体" w:hAnsi="宋体"/>
          <w:sz w:val="28"/>
          <w:szCs w:val="28"/>
        </w:rPr>
      </w:pPr>
    </w:p>
    <w:p w:rsidR="0040062C" w:rsidRDefault="005E5896">
      <w:pPr>
        <w:spacing w:line="420" w:lineRule="exact"/>
        <w:ind w:firstLineChars="300" w:firstLine="840"/>
        <w:rPr>
          <w:rFonts w:ascii="宋体" w:hAnsi="宋体"/>
          <w:sz w:val="28"/>
          <w:szCs w:val="28"/>
        </w:rPr>
      </w:pPr>
      <w:r>
        <w:rPr>
          <w:rFonts w:ascii="宋体" w:hAnsi="宋体" w:hint="eastAsia"/>
          <w:sz w:val="28"/>
          <w:szCs w:val="28"/>
        </w:rPr>
        <w:t>乙方学员：                乙方所在学校：</w:t>
      </w:r>
    </w:p>
    <w:p w:rsidR="0040062C" w:rsidRDefault="005E5896">
      <w:pPr>
        <w:spacing w:line="420" w:lineRule="exact"/>
        <w:ind w:firstLineChars="300" w:firstLine="840"/>
        <w:rPr>
          <w:rFonts w:ascii="宋体" w:hAnsi="宋体"/>
          <w:sz w:val="28"/>
          <w:szCs w:val="28"/>
        </w:rPr>
      </w:pPr>
      <w:r>
        <w:rPr>
          <w:rFonts w:ascii="宋体" w:hAnsi="宋体" w:hint="eastAsia"/>
          <w:sz w:val="28"/>
          <w:szCs w:val="28"/>
        </w:rPr>
        <w:t>（学校公章）                    （负责人签名）</w:t>
      </w:r>
    </w:p>
    <w:p w:rsidR="0040062C" w:rsidRDefault="005E5896">
      <w:pPr>
        <w:wordWrap w:val="0"/>
        <w:spacing w:line="420" w:lineRule="exact"/>
        <w:jc w:val="right"/>
        <w:rPr>
          <w:rFonts w:ascii="宋体" w:hAnsi="宋体"/>
          <w:sz w:val="28"/>
          <w:szCs w:val="28"/>
        </w:rPr>
      </w:pPr>
      <w:r>
        <w:rPr>
          <w:rFonts w:ascii="宋体" w:hAnsi="宋体" w:hint="eastAsia"/>
          <w:sz w:val="28"/>
          <w:szCs w:val="28"/>
        </w:rPr>
        <w:t>2021年    月    日</w:t>
      </w:r>
    </w:p>
    <w:p w:rsidR="0040062C" w:rsidRDefault="005E5896">
      <w:pPr>
        <w:spacing w:line="420" w:lineRule="exact"/>
        <w:rPr>
          <w:rFonts w:ascii="黑体" w:eastAsia="黑体" w:hAnsi="黑体" w:cs="黑体"/>
          <w:sz w:val="28"/>
          <w:szCs w:val="28"/>
        </w:rPr>
      </w:pPr>
      <w:r>
        <w:rPr>
          <w:rFonts w:ascii="黑体" w:eastAsia="黑体" w:hAnsi="黑体" w:cs="黑体" w:hint="eastAsia"/>
          <w:sz w:val="28"/>
          <w:szCs w:val="28"/>
        </w:rPr>
        <w:lastRenderedPageBreak/>
        <w:t>附件2</w:t>
      </w:r>
    </w:p>
    <w:p w:rsidR="0040062C" w:rsidRPr="00612771" w:rsidRDefault="005E5896">
      <w:pPr>
        <w:spacing w:line="420" w:lineRule="exact"/>
        <w:jc w:val="center"/>
        <w:rPr>
          <w:rFonts w:ascii="黑体" w:eastAsia="黑体" w:hAnsi="黑体"/>
          <w:bCs/>
          <w:sz w:val="36"/>
          <w:szCs w:val="36"/>
        </w:rPr>
      </w:pPr>
      <w:r w:rsidRPr="00612771">
        <w:rPr>
          <w:rFonts w:ascii="黑体" w:eastAsia="黑体" w:hAnsi="黑体" w:hint="eastAsia"/>
          <w:bCs/>
          <w:sz w:val="36"/>
          <w:szCs w:val="36"/>
        </w:rPr>
        <w:t>常州市金坛区新教师“入岗培育”工作活动记载表</w:t>
      </w:r>
    </w:p>
    <w:p w:rsidR="0040062C" w:rsidRDefault="0040062C" w:rsidP="00B91D03">
      <w:pPr>
        <w:spacing w:line="400" w:lineRule="exact"/>
        <w:rPr>
          <w:rFonts w:ascii="宋体" w:hAnsi="宋体"/>
          <w:sz w:val="24"/>
        </w:rPr>
      </w:pPr>
    </w:p>
    <w:p w:rsidR="0040062C" w:rsidRDefault="005E5896">
      <w:pPr>
        <w:spacing w:line="420" w:lineRule="exact"/>
        <w:rPr>
          <w:rFonts w:ascii="宋体" w:hAnsi="宋体"/>
          <w:sz w:val="24"/>
        </w:rPr>
      </w:pPr>
      <w:r>
        <w:rPr>
          <w:rFonts w:ascii="宋体" w:hAnsi="宋体" w:hint="eastAsia"/>
          <w:sz w:val="24"/>
        </w:rPr>
        <w:t xml:space="preserve">活动时间：    月  日  星期      节次       活动地点：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7565"/>
      </w:tblGrid>
      <w:tr w:rsidR="0040062C" w:rsidTr="00612771">
        <w:trPr>
          <w:trHeight w:val="722"/>
        </w:trPr>
        <w:tc>
          <w:tcPr>
            <w:tcW w:w="1186" w:type="dxa"/>
            <w:tcBorders>
              <w:top w:val="single" w:sz="4" w:space="0" w:color="auto"/>
              <w:left w:val="single" w:sz="4" w:space="0" w:color="auto"/>
              <w:bottom w:val="single" w:sz="4" w:space="0" w:color="auto"/>
              <w:right w:val="single" w:sz="4" w:space="0" w:color="auto"/>
            </w:tcBorders>
            <w:vAlign w:val="center"/>
          </w:tcPr>
          <w:p w:rsidR="0040062C" w:rsidRDefault="005E5896">
            <w:pPr>
              <w:spacing w:line="420" w:lineRule="exact"/>
              <w:rPr>
                <w:rFonts w:ascii="宋体" w:hAnsi="宋体"/>
                <w:sz w:val="24"/>
              </w:rPr>
            </w:pPr>
            <w:r>
              <w:rPr>
                <w:rFonts w:ascii="宋体" w:hAnsi="宋体" w:hint="eastAsia"/>
                <w:sz w:val="24"/>
              </w:rPr>
              <w:t>活动名称</w:t>
            </w:r>
          </w:p>
        </w:tc>
        <w:tc>
          <w:tcPr>
            <w:tcW w:w="7565" w:type="dxa"/>
            <w:tcBorders>
              <w:top w:val="single" w:sz="4" w:space="0" w:color="auto"/>
              <w:left w:val="single" w:sz="4" w:space="0" w:color="auto"/>
              <w:bottom w:val="single" w:sz="4" w:space="0" w:color="auto"/>
              <w:right w:val="single" w:sz="4" w:space="0" w:color="auto"/>
            </w:tcBorders>
            <w:vAlign w:val="center"/>
          </w:tcPr>
          <w:p w:rsidR="0040062C" w:rsidRDefault="0040062C">
            <w:pPr>
              <w:spacing w:line="420" w:lineRule="exact"/>
              <w:rPr>
                <w:rFonts w:ascii="宋体" w:hAnsi="宋体"/>
                <w:sz w:val="24"/>
              </w:rPr>
            </w:pPr>
          </w:p>
        </w:tc>
      </w:tr>
      <w:tr w:rsidR="0040062C" w:rsidTr="00612771">
        <w:trPr>
          <w:trHeight w:val="689"/>
        </w:trPr>
        <w:tc>
          <w:tcPr>
            <w:tcW w:w="1186" w:type="dxa"/>
            <w:tcBorders>
              <w:top w:val="single" w:sz="4" w:space="0" w:color="auto"/>
              <w:left w:val="single" w:sz="4" w:space="0" w:color="auto"/>
              <w:bottom w:val="single" w:sz="4" w:space="0" w:color="auto"/>
              <w:right w:val="single" w:sz="4" w:space="0" w:color="auto"/>
            </w:tcBorders>
            <w:vAlign w:val="center"/>
          </w:tcPr>
          <w:p w:rsidR="0040062C" w:rsidRDefault="005E5896">
            <w:pPr>
              <w:spacing w:line="420" w:lineRule="exact"/>
              <w:rPr>
                <w:rFonts w:ascii="宋体" w:hAnsi="宋体"/>
                <w:sz w:val="24"/>
              </w:rPr>
            </w:pPr>
            <w:r>
              <w:rPr>
                <w:rFonts w:ascii="宋体" w:hAnsi="宋体" w:hint="eastAsia"/>
                <w:sz w:val="24"/>
              </w:rPr>
              <w:t>活动主旨</w:t>
            </w:r>
          </w:p>
        </w:tc>
        <w:tc>
          <w:tcPr>
            <w:tcW w:w="7565" w:type="dxa"/>
            <w:tcBorders>
              <w:top w:val="single" w:sz="4" w:space="0" w:color="auto"/>
              <w:left w:val="single" w:sz="4" w:space="0" w:color="auto"/>
              <w:bottom w:val="single" w:sz="4" w:space="0" w:color="auto"/>
              <w:right w:val="single" w:sz="4" w:space="0" w:color="auto"/>
            </w:tcBorders>
            <w:vAlign w:val="center"/>
          </w:tcPr>
          <w:p w:rsidR="0040062C" w:rsidRDefault="0040062C">
            <w:pPr>
              <w:spacing w:line="420" w:lineRule="exact"/>
              <w:rPr>
                <w:rFonts w:ascii="宋体" w:hAnsi="宋体"/>
                <w:sz w:val="24"/>
              </w:rPr>
            </w:pPr>
          </w:p>
        </w:tc>
      </w:tr>
      <w:tr w:rsidR="0040062C" w:rsidTr="00612771">
        <w:trPr>
          <w:trHeight w:val="713"/>
        </w:trPr>
        <w:tc>
          <w:tcPr>
            <w:tcW w:w="1186" w:type="dxa"/>
            <w:tcBorders>
              <w:top w:val="single" w:sz="4" w:space="0" w:color="auto"/>
              <w:left w:val="single" w:sz="4" w:space="0" w:color="auto"/>
              <w:bottom w:val="single" w:sz="4" w:space="0" w:color="auto"/>
              <w:right w:val="single" w:sz="4" w:space="0" w:color="auto"/>
            </w:tcBorders>
            <w:vAlign w:val="center"/>
          </w:tcPr>
          <w:p w:rsidR="0040062C" w:rsidRDefault="005E5896">
            <w:pPr>
              <w:spacing w:line="420" w:lineRule="exact"/>
              <w:rPr>
                <w:rFonts w:ascii="宋体" w:hAnsi="宋体"/>
                <w:sz w:val="24"/>
              </w:rPr>
            </w:pPr>
            <w:r>
              <w:rPr>
                <w:rFonts w:ascii="宋体" w:hAnsi="宋体" w:hint="eastAsia"/>
                <w:sz w:val="24"/>
              </w:rPr>
              <w:t xml:space="preserve">活动形式　　</w:t>
            </w:r>
          </w:p>
        </w:tc>
        <w:tc>
          <w:tcPr>
            <w:tcW w:w="7565" w:type="dxa"/>
            <w:tcBorders>
              <w:top w:val="single" w:sz="4" w:space="0" w:color="auto"/>
              <w:left w:val="single" w:sz="4" w:space="0" w:color="auto"/>
              <w:bottom w:val="single" w:sz="4" w:space="0" w:color="auto"/>
              <w:right w:val="single" w:sz="4" w:space="0" w:color="auto"/>
            </w:tcBorders>
            <w:vAlign w:val="center"/>
          </w:tcPr>
          <w:p w:rsidR="0040062C" w:rsidRDefault="0040062C">
            <w:pPr>
              <w:spacing w:line="420" w:lineRule="exact"/>
              <w:rPr>
                <w:rFonts w:ascii="宋体" w:hAnsi="宋体"/>
                <w:sz w:val="24"/>
              </w:rPr>
            </w:pPr>
          </w:p>
        </w:tc>
      </w:tr>
      <w:tr w:rsidR="0040062C">
        <w:trPr>
          <w:trHeight w:val="3056"/>
        </w:trPr>
        <w:tc>
          <w:tcPr>
            <w:tcW w:w="1186" w:type="dxa"/>
            <w:tcBorders>
              <w:top w:val="single" w:sz="4" w:space="0" w:color="auto"/>
              <w:left w:val="single" w:sz="4" w:space="0" w:color="auto"/>
              <w:bottom w:val="single" w:sz="4" w:space="0" w:color="auto"/>
              <w:right w:val="single" w:sz="4" w:space="0" w:color="auto"/>
            </w:tcBorders>
            <w:vAlign w:val="center"/>
          </w:tcPr>
          <w:p w:rsidR="0040062C" w:rsidRDefault="005E5896">
            <w:pPr>
              <w:spacing w:line="400" w:lineRule="exact"/>
              <w:jc w:val="center"/>
              <w:rPr>
                <w:rFonts w:ascii="宋体" w:hAnsi="宋体"/>
                <w:sz w:val="24"/>
              </w:rPr>
            </w:pPr>
            <w:r>
              <w:rPr>
                <w:rFonts w:ascii="宋体" w:hAnsi="宋体" w:hint="eastAsia"/>
                <w:sz w:val="24"/>
              </w:rPr>
              <w:t>活</w:t>
            </w:r>
          </w:p>
          <w:p w:rsidR="0040062C" w:rsidRDefault="005E5896">
            <w:pPr>
              <w:spacing w:line="400" w:lineRule="exact"/>
              <w:jc w:val="center"/>
              <w:rPr>
                <w:rFonts w:ascii="宋体" w:hAnsi="宋体"/>
                <w:sz w:val="24"/>
              </w:rPr>
            </w:pPr>
            <w:r>
              <w:rPr>
                <w:rFonts w:ascii="宋体" w:hAnsi="宋体" w:hint="eastAsia"/>
                <w:sz w:val="24"/>
              </w:rPr>
              <w:t>动</w:t>
            </w:r>
          </w:p>
          <w:p w:rsidR="0040062C" w:rsidRDefault="005E5896">
            <w:pPr>
              <w:spacing w:line="400" w:lineRule="exact"/>
              <w:jc w:val="center"/>
              <w:rPr>
                <w:rFonts w:ascii="宋体" w:hAnsi="宋体"/>
                <w:sz w:val="24"/>
              </w:rPr>
            </w:pPr>
            <w:r>
              <w:rPr>
                <w:rFonts w:ascii="宋体" w:hAnsi="宋体" w:hint="eastAsia"/>
                <w:sz w:val="24"/>
              </w:rPr>
              <w:t>内</w:t>
            </w:r>
          </w:p>
          <w:p w:rsidR="0040062C" w:rsidRDefault="005E5896">
            <w:pPr>
              <w:spacing w:line="400" w:lineRule="exact"/>
              <w:jc w:val="center"/>
              <w:rPr>
                <w:rFonts w:ascii="宋体" w:hAnsi="宋体"/>
                <w:sz w:val="24"/>
              </w:rPr>
            </w:pPr>
            <w:r>
              <w:rPr>
                <w:rFonts w:ascii="宋体" w:hAnsi="宋体" w:hint="eastAsia"/>
                <w:sz w:val="24"/>
              </w:rPr>
              <w:t>容</w:t>
            </w:r>
          </w:p>
          <w:p w:rsidR="0040062C" w:rsidRDefault="005E5896">
            <w:pPr>
              <w:spacing w:line="400" w:lineRule="exact"/>
              <w:jc w:val="center"/>
              <w:rPr>
                <w:rFonts w:ascii="宋体" w:hAnsi="宋体"/>
                <w:sz w:val="24"/>
              </w:rPr>
            </w:pPr>
            <w:r>
              <w:rPr>
                <w:rFonts w:ascii="宋体" w:hAnsi="宋体" w:hint="eastAsia"/>
                <w:sz w:val="24"/>
              </w:rPr>
              <w:t>摘</w:t>
            </w:r>
          </w:p>
          <w:p w:rsidR="0040062C" w:rsidRDefault="005E5896">
            <w:pPr>
              <w:spacing w:line="400" w:lineRule="exact"/>
              <w:jc w:val="center"/>
              <w:rPr>
                <w:rFonts w:ascii="宋体" w:hAnsi="宋体"/>
                <w:sz w:val="24"/>
              </w:rPr>
            </w:pPr>
            <w:r>
              <w:rPr>
                <w:rFonts w:ascii="宋体" w:hAnsi="宋体" w:hint="eastAsia"/>
                <w:sz w:val="24"/>
              </w:rPr>
              <w:t>要</w:t>
            </w:r>
          </w:p>
        </w:tc>
        <w:tc>
          <w:tcPr>
            <w:tcW w:w="7565" w:type="dxa"/>
            <w:tcBorders>
              <w:top w:val="single" w:sz="4" w:space="0" w:color="auto"/>
              <w:left w:val="single" w:sz="4" w:space="0" w:color="auto"/>
              <w:bottom w:val="single" w:sz="4" w:space="0" w:color="auto"/>
              <w:right w:val="single" w:sz="4" w:space="0" w:color="auto"/>
            </w:tcBorders>
            <w:vAlign w:val="center"/>
          </w:tcPr>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tc>
      </w:tr>
      <w:tr w:rsidR="0040062C">
        <w:trPr>
          <w:trHeight w:val="3054"/>
        </w:trPr>
        <w:tc>
          <w:tcPr>
            <w:tcW w:w="1186" w:type="dxa"/>
            <w:tcBorders>
              <w:top w:val="single" w:sz="4" w:space="0" w:color="auto"/>
              <w:left w:val="single" w:sz="4" w:space="0" w:color="auto"/>
              <w:bottom w:val="single" w:sz="4" w:space="0" w:color="auto"/>
              <w:right w:val="single" w:sz="4" w:space="0" w:color="auto"/>
            </w:tcBorders>
            <w:vAlign w:val="center"/>
          </w:tcPr>
          <w:p w:rsidR="0040062C" w:rsidRDefault="005E5896">
            <w:pPr>
              <w:spacing w:line="400" w:lineRule="exact"/>
              <w:jc w:val="center"/>
              <w:rPr>
                <w:rFonts w:ascii="宋体" w:hAnsi="宋体"/>
                <w:sz w:val="24"/>
              </w:rPr>
            </w:pPr>
            <w:r>
              <w:rPr>
                <w:rFonts w:ascii="宋体" w:hAnsi="宋体" w:hint="eastAsia"/>
                <w:sz w:val="24"/>
              </w:rPr>
              <w:t>新</w:t>
            </w:r>
          </w:p>
          <w:p w:rsidR="0040062C" w:rsidRDefault="005E5896">
            <w:pPr>
              <w:spacing w:line="400" w:lineRule="exact"/>
              <w:jc w:val="center"/>
              <w:rPr>
                <w:rFonts w:ascii="宋体" w:hAnsi="宋体"/>
                <w:sz w:val="24"/>
              </w:rPr>
            </w:pPr>
            <w:r>
              <w:rPr>
                <w:rFonts w:ascii="宋体" w:hAnsi="宋体" w:hint="eastAsia"/>
                <w:sz w:val="24"/>
              </w:rPr>
              <w:t>教</w:t>
            </w:r>
          </w:p>
          <w:p w:rsidR="0040062C" w:rsidRDefault="005E5896">
            <w:pPr>
              <w:spacing w:line="400" w:lineRule="exact"/>
              <w:jc w:val="center"/>
              <w:rPr>
                <w:rFonts w:ascii="宋体" w:hAnsi="宋体"/>
                <w:sz w:val="24"/>
              </w:rPr>
            </w:pPr>
            <w:r>
              <w:rPr>
                <w:rFonts w:ascii="宋体" w:hAnsi="宋体" w:hint="eastAsia"/>
                <w:sz w:val="24"/>
              </w:rPr>
              <w:t>师</w:t>
            </w:r>
          </w:p>
          <w:p w:rsidR="0040062C" w:rsidRDefault="005E5896">
            <w:pPr>
              <w:spacing w:line="400" w:lineRule="exact"/>
              <w:jc w:val="center"/>
              <w:rPr>
                <w:rFonts w:ascii="宋体" w:hAnsi="宋体"/>
                <w:sz w:val="24"/>
              </w:rPr>
            </w:pPr>
            <w:r>
              <w:rPr>
                <w:rFonts w:ascii="宋体" w:hAnsi="宋体" w:hint="eastAsia"/>
                <w:sz w:val="24"/>
              </w:rPr>
              <w:t>体</w:t>
            </w:r>
          </w:p>
          <w:p w:rsidR="0040062C" w:rsidRDefault="005E5896">
            <w:pPr>
              <w:spacing w:line="400" w:lineRule="exact"/>
              <w:jc w:val="center"/>
              <w:rPr>
                <w:rFonts w:ascii="宋体" w:hAnsi="宋体"/>
                <w:sz w:val="24"/>
              </w:rPr>
            </w:pPr>
            <w:r>
              <w:rPr>
                <w:rFonts w:ascii="宋体" w:hAnsi="宋体" w:hint="eastAsia"/>
                <w:sz w:val="24"/>
              </w:rPr>
              <w:t>会</w:t>
            </w:r>
          </w:p>
          <w:p w:rsidR="0040062C" w:rsidRDefault="005E5896">
            <w:pPr>
              <w:spacing w:line="400" w:lineRule="exact"/>
              <w:jc w:val="center"/>
              <w:rPr>
                <w:rFonts w:ascii="宋体" w:hAnsi="宋体"/>
                <w:sz w:val="24"/>
              </w:rPr>
            </w:pPr>
            <w:r>
              <w:rPr>
                <w:rFonts w:ascii="宋体" w:hAnsi="宋体" w:hint="eastAsia"/>
                <w:sz w:val="24"/>
              </w:rPr>
              <w:t>反</w:t>
            </w:r>
          </w:p>
          <w:p w:rsidR="0040062C" w:rsidRDefault="005E5896">
            <w:pPr>
              <w:spacing w:line="400" w:lineRule="exact"/>
              <w:jc w:val="center"/>
              <w:rPr>
                <w:rFonts w:ascii="宋体" w:hAnsi="宋体"/>
                <w:sz w:val="24"/>
              </w:rPr>
            </w:pPr>
            <w:r>
              <w:rPr>
                <w:rFonts w:ascii="宋体" w:hAnsi="宋体" w:hint="eastAsia"/>
                <w:sz w:val="24"/>
              </w:rPr>
              <w:t>思</w:t>
            </w:r>
          </w:p>
        </w:tc>
        <w:tc>
          <w:tcPr>
            <w:tcW w:w="7565" w:type="dxa"/>
            <w:tcBorders>
              <w:top w:val="single" w:sz="4" w:space="0" w:color="auto"/>
              <w:left w:val="single" w:sz="4" w:space="0" w:color="auto"/>
              <w:bottom w:val="single" w:sz="4" w:space="0" w:color="auto"/>
              <w:right w:val="single" w:sz="4" w:space="0" w:color="auto"/>
            </w:tcBorders>
          </w:tcPr>
          <w:p w:rsidR="0040062C" w:rsidRDefault="005E5896">
            <w:pPr>
              <w:spacing w:line="420" w:lineRule="exact"/>
              <w:rPr>
                <w:rFonts w:ascii="宋体" w:hAnsi="宋体"/>
                <w:sz w:val="24"/>
              </w:rPr>
            </w:pPr>
            <w:r>
              <w:rPr>
                <w:rFonts w:ascii="宋体" w:hAnsi="宋体" w:hint="eastAsia"/>
                <w:sz w:val="24"/>
              </w:rPr>
              <w:t xml:space="preserve">　 </w:t>
            </w:r>
          </w:p>
          <w:p w:rsidR="00612771" w:rsidRDefault="00612771">
            <w:pPr>
              <w:spacing w:line="420" w:lineRule="exact"/>
              <w:rPr>
                <w:rFonts w:ascii="宋体" w:hAnsi="宋体"/>
                <w:sz w:val="24"/>
              </w:rPr>
            </w:pPr>
          </w:p>
          <w:p w:rsidR="00612771" w:rsidRDefault="00612771">
            <w:pPr>
              <w:spacing w:line="420" w:lineRule="exact"/>
              <w:rPr>
                <w:rFonts w:ascii="宋体" w:hAnsi="宋体"/>
                <w:sz w:val="24"/>
              </w:rPr>
            </w:pPr>
          </w:p>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5E5896">
            <w:pPr>
              <w:spacing w:line="420" w:lineRule="exact"/>
              <w:rPr>
                <w:rFonts w:ascii="宋体" w:hAnsi="宋体"/>
                <w:sz w:val="24"/>
              </w:rPr>
            </w:pPr>
            <w:r>
              <w:rPr>
                <w:rFonts w:ascii="宋体" w:hAnsi="宋体" w:hint="eastAsia"/>
                <w:sz w:val="24"/>
              </w:rPr>
              <w:t xml:space="preserve">                                新教师（签名）：</w:t>
            </w:r>
          </w:p>
        </w:tc>
      </w:tr>
      <w:tr w:rsidR="0040062C">
        <w:trPr>
          <w:trHeight w:val="66"/>
        </w:trPr>
        <w:tc>
          <w:tcPr>
            <w:tcW w:w="1186" w:type="dxa"/>
            <w:tcBorders>
              <w:top w:val="single" w:sz="4" w:space="0" w:color="auto"/>
              <w:left w:val="single" w:sz="4" w:space="0" w:color="auto"/>
              <w:bottom w:val="single" w:sz="4" w:space="0" w:color="auto"/>
              <w:right w:val="single" w:sz="4" w:space="0" w:color="auto"/>
            </w:tcBorders>
          </w:tcPr>
          <w:p w:rsidR="0040062C" w:rsidRDefault="005E5896">
            <w:pPr>
              <w:spacing w:line="400" w:lineRule="exact"/>
              <w:jc w:val="center"/>
              <w:rPr>
                <w:rFonts w:ascii="宋体" w:hAnsi="宋体"/>
                <w:sz w:val="24"/>
              </w:rPr>
            </w:pPr>
            <w:r>
              <w:rPr>
                <w:rFonts w:ascii="宋体" w:hAnsi="宋体" w:hint="eastAsia"/>
                <w:sz w:val="24"/>
              </w:rPr>
              <w:t>指</w:t>
            </w:r>
          </w:p>
          <w:p w:rsidR="0040062C" w:rsidRDefault="005E5896">
            <w:pPr>
              <w:spacing w:line="400" w:lineRule="exact"/>
              <w:jc w:val="center"/>
              <w:rPr>
                <w:rFonts w:ascii="宋体" w:hAnsi="宋体"/>
                <w:sz w:val="24"/>
              </w:rPr>
            </w:pPr>
            <w:r>
              <w:rPr>
                <w:rFonts w:ascii="宋体" w:hAnsi="宋体" w:hint="eastAsia"/>
                <w:sz w:val="24"/>
              </w:rPr>
              <w:t>导</w:t>
            </w:r>
          </w:p>
          <w:p w:rsidR="0040062C" w:rsidRDefault="005E5896">
            <w:pPr>
              <w:spacing w:line="400" w:lineRule="exact"/>
              <w:jc w:val="center"/>
              <w:rPr>
                <w:rFonts w:ascii="宋体" w:hAnsi="宋体"/>
                <w:sz w:val="24"/>
              </w:rPr>
            </w:pPr>
            <w:r>
              <w:rPr>
                <w:rFonts w:ascii="宋体" w:hAnsi="宋体" w:hint="eastAsia"/>
                <w:sz w:val="24"/>
              </w:rPr>
              <w:t>教</w:t>
            </w:r>
          </w:p>
          <w:p w:rsidR="0040062C" w:rsidRDefault="005E5896">
            <w:pPr>
              <w:spacing w:line="400" w:lineRule="exact"/>
              <w:jc w:val="center"/>
              <w:rPr>
                <w:rFonts w:ascii="宋体" w:hAnsi="宋体"/>
                <w:sz w:val="24"/>
              </w:rPr>
            </w:pPr>
            <w:r>
              <w:rPr>
                <w:rFonts w:ascii="宋体" w:hAnsi="宋体" w:hint="eastAsia"/>
                <w:sz w:val="24"/>
              </w:rPr>
              <w:t>师</w:t>
            </w:r>
          </w:p>
          <w:p w:rsidR="0040062C" w:rsidRDefault="005E5896">
            <w:pPr>
              <w:spacing w:line="400" w:lineRule="exact"/>
              <w:jc w:val="center"/>
              <w:rPr>
                <w:rFonts w:ascii="宋体" w:hAnsi="宋体"/>
                <w:sz w:val="24"/>
              </w:rPr>
            </w:pPr>
            <w:r>
              <w:rPr>
                <w:rFonts w:ascii="宋体" w:hAnsi="宋体" w:hint="eastAsia"/>
                <w:sz w:val="24"/>
              </w:rPr>
              <w:t>意</w:t>
            </w:r>
          </w:p>
          <w:p w:rsidR="0040062C" w:rsidRDefault="005E5896">
            <w:pPr>
              <w:spacing w:line="400" w:lineRule="exact"/>
              <w:jc w:val="center"/>
              <w:rPr>
                <w:rFonts w:ascii="宋体" w:hAnsi="宋体"/>
                <w:sz w:val="24"/>
              </w:rPr>
            </w:pPr>
            <w:r>
              <w:rPr>
                <w:rFonts w:ascii="宋体" w:hAnsi="宋体" w:hint="eastAsia"/>
                <w:sz w:val="24"/>
              </w:rPr>
              <w:t>见</w:t>
            </w:r>
          </w:p>
        </w:tc>
        <w:tc>
          <w:tcPr>
            <w:tcW w:w="7565" w:type="dxa"/>
            <w:tcBorders>
              <w:top w:val="single" w:sz="4" w:space="0" w:color="auto"/>
              <w:left w:val="single" w:sz="4" w:space="0" w:color="auto"/>
              <w:bottom w:val="single" w:sz="4" w:space="0" w:color="auto"/>
              <w:right w:val="single" w:sz="4" w:space="0" w:color="auto"/>
            </w:tcBorders>
          </w:tcPr>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40062C">
            <w:pPr>
              <w:spacing w:line="420" w:lineRule="exact"/>
              <w:rPr>
                <w:rFonts w:ascii="宋体" w:hAnsi="宋体"/>
                <w:sz w:val="24"/>
              </w:rPr>
            </w:pPr>
          </w:p>
          <w:p w:rsidR="0040062C" w:rsidRDefault="005E5896">
            <w:pPr>
              <w:spacing w:line="420" w:lineRule="exact"/>
              <w:rPr>
                <w:rFonts w:ascii="宋体" w:hAnsi="宋体"/>
                <w:sz w:val="24"/>
              </w:rPr>
            </w:pPr>
            <w:r>
              <w:rPr>
                <w:rFonts w:ascii="宋体" w:hAnsi="宋体" w:hint="eastAsia"/>
                <w:sz w:val="24"/>
              </w:rPr>
              <w:t xml:space="preserve">　                             </w:t>
            </w:r>
            <w:r w:rsidR="00612771">
              <w:rPr>
                <w:rFonts w:ascii="宋体" w:hAnsi="宋体" w:hint="eastAsia"/>
                <w:sz w:val="24"/>
              </w:rPr>
              <w:t xml:space="preserve"> </w:t>
            </w:r>
            <w:r>
              <w:rPr>
                <w:rFonts w:ascii="宋体" w:hAnsi="宋体" w:hint="eastAsia"/>
                <w:sz w:val="24"/>
              </w:rPr>
              <w:t>指导教师（签名）：</w:t>
            </w:r>
          </w:p>
        </w:tc>
      </w:tr>
    </w:tbl>
    <w:p w:rsidR="0040062C" w:rsidRPr="00612771" w:rsidRDefault="0040062C" w:rsidP="00612771">
      <w:pPr>
        <w:spacing w:line="40" w:lineRule="exact"/>
      </w:pPr>
    </w:p>
    <w:sectPr w:rsidR="0040062C" w:rsidRPr="00612771" w:rsidSect="00CF4128">
      <w:footerReference w:type="even" r:id="rId9"/>
      <w:footerReference w:type="default" r:id="rId10"/>
      <w:pgSz w:w="11906" w:h="16838" w:code="9"/>
      <w:pgMar w:top="2098" w:right="1531" w:bottom="1985" w:left="1531" w:header="709"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6C9" w:rsidRDefault="00A936C9" w:rsidP="00CF4128">
      <w:r>
        <w:separator/>
      </w:r>
    </w:p>
  </w:endnote>
  <w:endnote w:type="continuationSeparator" w:id="1">
    <w:p w:rsidR="00A936C9" w:rsidRDefault="00A936C9" w:rsidP="00CF4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08" w:rsidRDefault="00425308">
    <w:pPr>
      <w:pStyle w:val="a6"/>
    </w:pPr>
    <w:r>
      <w:rPr>
        <w:rFonts w:hint="eastAsia"/>
        <w:sz w:val="28"/>
        <w:szCs w:val="28"/>
      </w:rPr>
      <w:t xml:space="preserve"> </w:t>
    </w:r>
    <w:r>
      <w:rPr>
        <w:sz w:val="28"/>
        <w:szCs w:val="28"/>
      </w:rPr>
      <w:t xml:space="preserve">— </w:t>
    </w:r>
    <w:r w:rsidR="008B1AE8">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8B1AE8">
      <w:rPr>
        <w:rFonts w:ascii="仿宋" w:eastAsia="仿宋" w:hAnsi="仿宋" w:cs="仿宋" w:hint="eastAsia"/>
        <w:sz w:val="28"/>
        <w:szCs w:val="28"/>
      </w:rPr>
      <w:fldChar w:fldCharType="separate"/>
    </w:r>
    <w:r w:rsidR="004E1F6D" w:rsidRPr="004E1F6D">
      <w:rPr>
        <w:rFonts w:ascii="仿宋" w:eastAsia="仿宋" w:hAnsi="仿宋" w:cs="仿宋"/>
        <w:noProof/>
        <w:sz w:val="28"/>
        <w:szCs w:val="28"/>
        <w:lang w:val="zh-CN"/>
      </w:rPr>
      <w:t>2</w:t>
    </w:r>
    <w:r w:rsidR="008B1AE8">
      <w:rPr>
        <w:rFonts w:ascii="仿宋" w:eastAsia="仿宋" w:hAnsi="仿宋" w:cs="仿宋" w:hint="eastAsia"/>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08" w:rsidRDefault="00425308">
    <w:pPr>
      <w:pStyle w:val="a6"/>
    </w:pPr>
    <w:r>
      <w:rPr>
        <w:rFonts w:hint="eastAsia"/>
        <w:sz w:val="28"/>
        <w:szCs w:val="28"/>
      </w:rPr>
      <w:t xml:space="preserve">                                                        </w:t>
    </w:r>
    <w:r>
      <w:rPr>
        <w:sz w:val="28"/>
        <w:szCs w:val="28"/>
      </w:rPr>
      <w:t xml:space="preserve">— </w:t>
    </w:r>
    <w:r w:rsidR="008B1AE8">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8B1AE8">
      <w:rPr>
        <w:rFonts w:ascii="仿宋" w:eastAsia="仿宋" w:hAnsi="仿宋" w:cs="仿宋" w:hint="eastAsia"/>
        <w:sz w:val="28"/>
        <w:szCs w:val="28"/>
      </w:rPr>
      <w:fldChar w:fldCharType="separate"/>
    </w:r>
    <w:r w:rsidR="004E1F6D" w:rsidRPr="004E1F6D">
      <w:rPr>
        <w:rFonts w:ascii="仿宋" w:eastAsia="仿宋" w:hAnsi="仿宋" w:cs="仿宋"/>
        <w:noProof/>
        <w:sz w:val="28"/>
        <w:szCs w:val="28"/>
        <w:lang w:val="zh-CN"/>
      </w:rPr>
      <w:t>3</w:t>
    </w:r>
    <w:r w:rsidR="008B1AE8">
      <w:rPr>
        <w:rFonts w:ascii="仿宋" w:eastAsia="仿宋" w:hAnsi="仿宋" w:cs="仿宋" w:hint="eastAsia"/>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6C9" w:rsidRDefault="00A936C9" w:rsidP="00CF4128">
      <w:r>
        <w:separator/>
      </w:r>
    </w:p>
  </w:footnote>
  <w:footnote w:type="continuationSeparator" w:id="1">
    <w:p w:rsidR="00A936C9" w:rsidRDefault="00A936C9" w:rsidP="00CF4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9743D"/>
    <w:multiLevelType w:val="singleLevel"/>
    <w:tmpl w:val="2729743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B60"/>
    <w:rsid w:val="00053F7F"/>
    <w:rsid w:val="00150F0E"/>
    <w:rsid w:val="00173B80"/>
    <w:rsid w:val="001A4C6E"/>
    <w:rsid w:val="0032242B"/>
    <w:rsid w:val="0040062C"/>
    <w:rsid w:val="00425308"/>
    <w:rsid w:val="004E1F6D"/>
    <w:rsid w:val="005C0A5F"/>
    <w:rsid w:val="005E5896"/>
    <w:rsid w:val="00612771"/>
    <w:rsid w:val="00863B60"/>
    <w:rsid w:val="008B1AE8"/>
    <w:rsid w:val="00A936C9"/>
    <w:rsid w:val="00B91D03"/>
    <w:rsid w:val="00C12801"/>
    <w:rsid w:val="00CF4128"/>
    <w:rsid w:val="00EE7888"/>
    <w:rsid w:val="00F0559B"/>
    <w:rsid w:val="00F24FC9"/>
    <w:rsid w:val="00F902FD"/>
    <w:rsid w:val="012B1BA2"/>
    <w:rsid w:val="04036D33"/>
    <w:rsid w:val="048A43C7"/>
    <w:rsid w:val="17936BAF"/>
    <w:rsid w:val="20BA2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62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40062C"/>
    <w:pPr>
      <w:widowControl/>
      <w:spacing w:before="100" w:beforeAutospacing="1" w:after="100" w:afterAutospacing="1" w:line="560" w:lineRule="exact"/>
      <w:ind w:left="720"/>
      <w:jc w:val="left"/>
    </w:pPr>
    <w:rPr>
      <w:rFonts w:ascii="宋体" w:hAnsi="宋体" w:cs="宋体"/>
      <w:kern w:val="0"/>
      <w:sz w:val="24"/>
      <w:szCs w:val="24"/>
    </w:rPr>
  </w:style>
  <w:style w:type="character" w:styleId="a4">
    <w:name w:val="Hyperlink"/>
    <w:basedOn w:val="a0"/>
    <w:uiPriority w:val="99"/>
    <w:semiHidden/>
    <w:unhideWhenUsed/>
    <w:qFormat/>
    <w:rsid w:val="0040062C"/>
    <w:rPr>
      <w:color w:val="0000FF"/>
      <w:u w:val="single"/>
    </w:rPr>
  </w:style>
  <w:style w:type="paragraph" w:styleId="a5">
    <w:name w:val="header"/>
    <w:basedOn w:val="a"/>
    <w:link w:val="Char"/>
    <w:uiPriority w:val="99"/>
    <w:semiHidden/>
    <w:unhideWhenUsed/>
    <w:rsid w:val="00CF4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F4128"/>
    <w:rPr>
      <w:rFonts w:ascii="Calibri" w:eastAsia="宋体" w:hAnsi="Calibri" w:cs="Times New Roman"/>
      <w:kern w:val="2"/>
      <w:sz w:val="18"/>
      <w:szCs w:val="18"/>
    </w:rPr>
  </w:style>
  <w:style w:type="paragraph" w:styleId="a6">
    <w:name w:val="footer"/>
    <w:basedOn w:val="a"/>
    <w:link w:val="Char0"/>
    <w:uiPriority w:val="99"/>
    <w:unhideWhenUsed/>
    <w:rsid w:val="00CF4128"/>
    <w:pPr>
      <w:tabs>
        <w:tab w:val="center" w:pos="4153"/>
        <w:tab w:val="right" w:pos="8306"/>
      </w:tabs>
      <w:snapToGrid w:val="0"/>
      <w:jc w:val="left"/>
    </w:pPr>
    <w:rPr>
      <w:sz w:val="18"/>
      <w:szCs w:val="18"/>
    </w:rPr>
  </w:style>
  <w:style w:type="character" w:customStyle="1" w:styleId="Char0">
    <w:name w:val="页脚 Char"/>
    <w:basedOn w:val="a0"/>
    <w:link w:val="a6"/>
    <w:uiPriority w:val="99"/>
    <w:rsid w:val="00CF412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tfzp@126.com&#65289;&#65292;&#19968;&#20301;&#25351;&#23548;&#25945;&#24072;&#21487;&#20197;&#21516;&#26102;&#24102;&#22810;&#21517;&#26032;&#25945;&#240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499</Words>
  <Characters>2848</Characters>
  <Application>Microsoft Office Word</Application>
  <DocSecurity>0</DocSecurity>
  <Lines>23</Lines>
  <Paragraphs>6</Paragraphs>
  <ScaleCrop>false</ScaleCrop>
  <Company>微软公司</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17</cp:revision>
  <dcterms:created xsi:type="dcterms:W3CDTF">2020-12-07T00:30:00Z</dcterms:created>
  <dcterms:modified xsi:type="dcterms:W3CDTF">2021-12-21T07:02:00Z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ABEB4F5B091045BA80FA23090DE92DD1</vt:lpwstr>
  </property>
</Properties>
</file>