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_GB2312" w:hAnsi="Times New Roman" w:eastAsia="仿宋_GB2312" w:cs="仿宋_GB2312"/>
          <w:b w:val="0"/>
          <w:kern w:val="2"/>
          <w:sz w:val="32"/>
          <w:szCs w:val="32"/>
          <w:lang w:val="en-US" w:eastAsia="zh-CN" w:bidi="ar-SA"/>
        </w:rPr>
      </w:pPr>
      <w:r>
        <w:rPr>
          <w:rFonts w:hint="eastAsia" w:ascii="黑体" w:eastAsia="黑体"/>
          <w:color w:val="000000"/>
          <w:sz w:val="32"/>
          <w:szCs w:val="32"/>
        </w:rPr>
        <w:t>附件</w:t>
      </w:r>
      <w:r>
        <w:rPr>
          <w:rFonts w:hint="eastAsia" w:ascii="黑体" w:eastAsia="黑体"/>
          <w:color w:val="000000"/>
          <w:sz w:val="32"/>
          <w:szCs w:val="32"/>
          <w:lang w:val="en-US" w:eastAsia="zh-CN"/>
        </w:rPr>
        <w:t>1：</w:t>
      </w:r>
    </w:p>
    <w:p>
      <w:pPr>
        <w:pStyle w:val="2"/>
        <w:keepNext w:val="0"/>
        <w:keepLines w:val="0"/>
        <w:widowControl/>
        <w:suppressLineNumbers w:val="0"/>
        <w:shd w:val="clear" w:fill="FFFFFF"/>
        <w:spacing w:before="0" w:beforeAutospacing="0" w:after="0" w:afterAutospacing="0" w:line="480" w:lineRule="atLeast"/>
        <w:jc w:val="center"/>
        <w:rPr>
          <w:rFonts w:hint="eastAsia" w:ascii="方正小标宋简体" w:hAnsi="Times New Roman" w:eastAsia="方正小标宋简体" w:cs="方正小标宋简体"/>
          <w:b w:val="0"/>
          <w:kern w:val="2"/>
          <w:sz w:val="44"/>
          <w:szCs w:val="44"/>
          <w:lang w:val="en-US" w:eastAsia="zh-CN" w:bidi="ar-SA"/>
        </w:rPr>
      </w:pPr>
      <w:r>
        <w:rPr>
          <w:rFonts w:hint="eastAsia" w:ascii="方正小标宋简体" w:hAnsi="Times New Roman" w:eastAsia="方正小标宋简体" w:cs="方正小标宋简体"/>
          <w:b w:val="0"/>
          <w:kern w:val="2"/>
          <w:sz w:val="36"/>
          <w:szCs w:val="36"/>
          <w:lang w:val="en-US" w:eastAsia="zh-CN" w:bidi="ar-SA"/>
        </w:rPr>
        <w:t>佩戴安全头盔倡议书</w:t>
      </w:r>
    </w:p>
    <w:p>
      <w:pPr>
        <w:pStyle w:val="3"/>
        <w:keepNext w:val="0"/>
        <w:keepLines w:val="0"/>
        <w:widowControl/>
        <w:suppressLineNumbers w:val="0"/>
        <w:shd w:val="clear" w:fill="FFFFFF"/>
        <w:spacing w:before="0" w:beforeAutospacing="0" w:after="0" w:afterAutospacing="0" w:line="480" w:lineRule="atLeast"/>
        <w:jc w:val="both"/>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各位家长朋友们：</w:t>
      </w:r>
    </w:p>
    <w:p>
      <w:pPr>
        <w:pStyle w:val="3"/>
        <w:keepNext w:val="0"/>
        <w:keepLines w:val="0"/>
        <w:widowControl/>
        <w:suppressLineNumbers w:val="0"/>
        <w:shd w:val="clear" w:fill="FFFFFF"/>
        <w:spacing w:before="0" w:beforeAutospacing="0" w:after="0" w:afterAutospacing="0" w:line="480" w:lineRule="atLeast"/>
        <w:ind w:firstLine="640" w:firstLineChars="200"/>
        <w:jc w:val="both"/>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近年来，摩托车、电动车逐渐成为短途出行的代步工具，但由于部分驾乘人员交通安全意识淡薄，致使摩托车、电动车交通事故频发。在涉及摩托车、电动车交通事故的伤亡事故中，绝大部分是由于未佩戴安全头盔或安全头盔没有起到应有的保护作用，致使颅脑损伤引起。在头部受到撞击时，安全头盔可吸收大部分撞击力，起到缓冲、减震的保护作用，是骑乘者遇到危险时的最后一道防线。为切实预防重特大道路交通事故的发生，保障广大人民群众的生命财产安全，我们郑重倡议：</w:t>
      </w:r>
    </w:p>
    <w:p>
      <w:pPr>
        <w:pStyle w:val="3"/>
        <w:keepNext w:val="0"/>
        <w:keepLines w:val="0"/>
        <w:widowControl/>
        <w:suppressLineNumbers w:val="0"/>
        <w:shd w:val="clear" w:fill="FFFFFF"/>
        <w:spacing w:before="0" w:beforeAutospacing="0" w:after="0" w:afterAutospacing="0" w:line="480" w:lineRule="atLeast"/>
        <w:ind w:firstLine="640" w:firstLineChars="200"/>
        <w:jc w:val="both"/>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1.戴好安全头盔，保护生命安全。在驾乘摩托车、电动自行车时，一定要自觉戴上安全头盔，并系好帽带。正确佩戴安全头盔能够有效降低交通事故伤亡率，是保护生命安全的重要防线。</w:t>
      </w:r>
    </w:p>
    <w:p>
      <w:pPr>
        <w:pStyle w:val="3"/>
        <w:keepNext w:val="0"/>
        <w:keepLines w:val="0"/>
        <w:widowControl/>
        <w:suppressLineNumbers w:val="0"/>
        <w:shd w:val="clear" w:fill="FFFFFF"/>
        <w:spacing w:before="0" w:beforeAutospacing="0" w:after="0" w:afterAutospacing="0" w:line="480" w:lineRule="atLeast"/>
        <w:ind w:firstLine="640" w:firstLineChars="200"/>
        <w:jc w:val="both"/>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2.重视质量安全，购买合格头盔。在购买安全头盔时，一定不要贪图便宜，要在正规渠道购买检验合格、质量有保障的安全头盔，质量不合格的头盔存在很大的安全隐患。</w:t>
      </w:r>
    </w:p>
    <w:p>
      <w:pPr>
        <w:pStyle w:val="3"/>
        <w:keepNext w:val="0"/>
        <w:keepLines w:val="0"/>
        <w:widowControl/>
        <w:suppressLineNumbers w:val="0"/>
        <w:shd w:val="clear" w:fill="FFFFFF"/>
        <w:spacing w:before="0" w:beforeAutospacing="0" w:after="0" w:afterAutospacing="0" w:line="480" w:lineRule="atLeast"/>
        <w:ind w:firstLine="640" w:firstLineChars="200"/>
        <w:jc w:val="both"/>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3.尽到监管责任，保障未成年人安全。保证儿童乘坐摩托车、电动自行车佩戴头盔的同时，做好未成年人的安全教育和监管工作，未满16周岁的未成年人严禁骑行摩托车、电动车出行。</w:t>
      </w:r>
    </w:p>
    <w:p>
      <w:pPr>
        <w:pStyle w:val="3"/>
        <w:keepNext w:val="0"/>
        <w:keepLines w:val="0"/>
        <w:widowControl/>
        <w:suppressLineNumbers w:val="0"/>
        <w:shd w:val="clear" w:fill="FFFFFF"/>
        <w:spacing w:before="0" w:beforeAutospacing="0" w:after="0" w:afterAutospacing="0" w:line="480" w:lineRule="atLeast"/>
        <w:ind w:firstLine="640" w:firstLineChars="200"/>
        <w:jc w:val="both"/>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4.做好示范引领，积极宣传劝导。文明交通需要大家的共同参与，希望广大市民在自身做到佩戴安全头盔的同时，做好交通安全宣传，劝导身边的家人朋友驾乘摩托车、电动车出行时，一定要戴好安全头盔，遵守交通法规。</w:t>
      </w:r>
    </w:p>
    <w:p>
      <w:pPr>
        <w:pStyle w:val="3"/>
        <w:keepNext w:val="0"/>
        <w:keepLines w:val="0"/>
        <w:widowControl/>
        <w:suppressLineNumbers w:val="0"/>
        <w:shd w:val="clear" w:fill="FFFFFF"/>
        <w:spacing w:before="0" w:beforeAutospacing="0" w:after="0" w:afterAutospacing="0" w:line="480" w:lineRule="atLeast"/>
        <w:ind w:firstLine="640" w:firstLineChars="200"/>
        <w:jc w:val="both"/>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细节关乎生命，安全重于一切！生命只有一次，文明从我做起！让我们携起手来，共同营造安全畅通的交通环境，为建设富强开放美丽幸福新时代现代化新金坛作出我们应有的贡献！</w:t>
      </w:r>
    </w:p>
    <w:p>
      <w:pPr>
        <w:pStyle w:val="3"/>
        <w:keepNext w:val="0"/>
        <w:keepLines w:val="0"/>
        <w:widowControl/>
        <w:suppressLineNumbers w:val="0"/>
        <w:shd w:val="clear" w:fill="FFFFFF"/>
        <w:spacing w:before="0" w:beforeAutospacing="0" w:after="0" w:afterAutospacing="0" w:line="480" w:lineRule="atLeast"/>
        <w:ind w:firstLine="640" w:firstLineChars="200"/>
        <w:jc w:val="both"/>
        <w:rPr>
          <w:rFonts w:hint="eastAsia" w:ascii="仿宋_GB2312" w:hAnsi="Times New Roman" w:eastAsia="仿宋_GB2312" w:cs="仿宋_GB2312"/>
          <w:kern w:val="2"/>
          <w:sz w:val="32"/>
          <w:szCs w:val="32"/>
          <w:lang w:val="en-US" w:eastAsia="zh-CN" w:bidi="ar-SA"/>
        </w:rPr>
      </w:pPr>
    </w:p>
    <w:p>
      <w:pPr>
        <w:pStyle w:val="3"/>
        <w:keepNext w:val="0"/>
        <w:keepLines w:val="0"/>
        <w:widowControl/>
        <w:suppressLineNumbers w:val="0"/>
        <w:shd w:val="clear" w:fill="FFFFFF"/>
        <w:spacing w:before="0" w:beforeAutospacing="0" w:after="0" w:afterAutospacing="0" w:line="480" w:lineRule="atLeast"/>
        <w:ind w:firstLine="640" w:firstLineChars="200"/>
        <w:jc w:val="right"/>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常州市金坛区教育局</w:t>
      </w:r>
    </w:p>
    <w:p>
      <w:pPr>
        <w:pStyle w:val="3"/>
        <w:keepNext w:val="0"/>
        <w:keepLines w:val="0"/>
        <w:widowControl/>
        <w:suppressLineNumbers w:val="0"/>
        <w:shd w:val="clear" w:fill="FFFFFF"/>
        <w:spacing w:before="0" w:beforeAutospacing="0" w:after="0" w:afterAutospacing="0" w:line="480" w:lineRule="atLeast"/>
        <w:ind w:firstLine="640" w:firstLineChars="200"/>
        <w:jc w:val="right"/>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2022年6月</w:t>
      </w:r>
    </w:p>
    <w:p>
      <w:pPr>
        <w:pStyle w:val="3"/>
        <w:keepNext w:val="0"/>
        <w:keepLines w:val="0"/>
        <w:widowControl/>
        <w:suppressLineNumbers w:val="0"/>
        <w:shd w:val="clear" w:fill="FFFFFF"/>
        <w:spacing w:before="0" w:beforeAutospacing="0" w:after="0" w:afterAutospacing="0" w:line="480" w:lineRule="atLeast"/>
        <w:ind w:firstLine="640" w:firstLineChars="200"/>
        <w:jc w:val="right"/>
        <w:rPr>
          <w:rFonts w:hint="eastAsia" w:ascii="仿宋_GB2312" w:hAnsi="Times New Roman" w:eastAsia="仿宋_GB2312" w:cs="仿宋_GB2312"/>
          <w:kern w:val="2"/>
          <w:sz w:val="32"/>
          <w:szCs w:val="32"/>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96AE0"/>
    <w:rsid w:val="31A96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2022-06-10T01:02:00Z</dcterms:created>
  <dc:creator>金沙布衣</dc:creator>
  <cp:lastModifiedBy>金沙布衣</cp:lastModifiedBy>
  <dcterms:modified xsi:type="dcterms:W3CDTF">2022-06-10T01:04:03Z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