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关于做好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2021-2022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学年度校级领导考核工作的通知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各中小学、幼儿园、局属各单位：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为切实营造形成鼓励担当作为、推崇工作绩效的良好氛围，切实推动全区教育事业高质量发展，根据区委教育工作领导小组印发的《金坛区教育系统校级领导学年考核实施办法(试行)》（坛发〔2021〕1号）文件精神，现就做好2021-2022学年度校级领导考核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全区公办中小学现任校级领导、公办幼儿园事业身份现任园级领导。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被考核对象根据文件要求上报考核材料，结合考核细则进行自评。区委教育工委组织对被考核对象进行述职和民主测评。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1.学校领导班子述职及民主测评。（完成时间：7月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述职内容：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区委教育工委、区教育局部署的重点工作目标任务的完成情况，党风廉政建设“一岗双责”落实情况，履行职责所取得的成绩以及工作的不足和今后努力的方向。要重点突出“党史学习教育”、落实推进教育综合改革情况、实施主动发展工程、落实“两个推进”、“四有”好老师团队建设等提升教育教学质量的具体举措，既要实事求是肯定成绩，又要恰如其分看到不足。学校主要领导的工作总结要在公示栏或校园网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2.报送个人业绩材料。报送个人业绩自评表（附件1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、2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）、个人业绩证明材料。（完成时间：7月12日前）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1.个人业绩材料时间跨度为2021年8月至2022年7月。按考核内容顺序提供，每人一袋，加贴封面（注明单位、姓名、职务等信息）。个人业绩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考核表由学校主要领导负责收齐，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打好副职领导的“责任担当”得分后，封装在一个信封内加盖骑缝章后随业绩材料一并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2.所提供个人材料均需真实有效。如有弄虚作假，将视情况严肃追究被考核对象相关责任。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3.学校述职、测评具体时间由各测评小组与学校联系后确定。测评结束，请将述职报告（注意排版要求）、个人成绩单交由测评小组带回。原始测评表由单位保存（备查）一年以上。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省华中、一中、四中校级领导民主测评使用附件4表，其余单位使用附件3表。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个人业绩材料报送至组织人事科752办公室王新梅老师处,联系电话：82801867。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1.《202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学年正职校（园）级领导个人业绩考核表》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2.《202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学年副职校（园）级领导个人业绩考核表》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3.《金坛区学校校级领导干部和班子考核民主测评表》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4.《金坛区学校校级领导干部和班子考核民主测评表》（公办高中）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《金坛区学校校级领导干部和班子考核民主测评汇总表》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6.工作成绩单、述职报告排版要求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中共常州市金坛区委教育工作委员会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2022年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日      </w:t>
      </w:r>
    </w:p>
    <w:p>
      <w:pPr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2021-2022学年正职校（园）级领导个人业绩考核表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被考核人：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工作单位（盖章）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2"/>
        <w:tblpPr w:leftFromText="180" w:rightFromText="180" w:vertAnchor="text" w:tblpY="1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5750"/>
        <w:gridCol w:w="960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考核项目</w:t>
            </w:r>
          </w:p>
        </w:tc>
        <w:tc>
          <w:tcPr>
            <w:tcW w:w="575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考</w:t>
            </w:r>
            <w:r>
              <w:rPr>
                <w:rFonts w:ascii="黑体" w:hAnsi="黑体" w:eastAsia="黑体" w:cs="黑体"/>
                <w:kern w:val="0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</w:rPr>
              <w:t>核</w:t>
            </w:r>
            <w:r>
              <w:rPr>
                <w:rFonts w:ascii="黑体" w:hAnsi="黑体" w:eastAsia="黑体" w:cs="黑体"/>
                <w:kern w:val="0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</w:rPr>
              <w:t>内</w:t>
            </w:r>
            <w:r>
              <w:rPr>
                <w:rFonts w:ascii="黑体" w:hAnsi="黑体" w:eastAsia="黑体" w:cs="黑体"/>
                <w:kern w:val="0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</w:rPr>
              <w:t>容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lang w:eastAsia="zh-CN"/>
              </w:rPr>
              <w:t>自评分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lang w:eastAsia="zh-CN"/>
              </w:rPr>
              <w:t>考核分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19" w:type="dxa"/>
            <w:vMerge w:val="restart"/>
            <w:vAlign w:val="center"/>
          </w:tcPr>
          <w:p>
            <w:pPr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个人业绩</w:t>
            </w:r>
          </w:p>
        </w:tc>
        <w:tc>
          <w:tcPr>
            <w:tcW w:w="5750" w:type="dxa"/>
            <w:vAlign w:val="center"/>
          </w:tcPr>
          <w:p>
            <w:pPr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</w:t>
            </w:r>
            <w:r>
              <w:rPr>
                <w:rFonts w:hint="eastAsia" w:ascii="宋体" w:hAnsi="宋体" w:cs="宋体"/>
                <w:kern w:val="0"/>
              </w:rPr>
              <w:t>师德（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分）</w:t>
            </w:r>
          </w:p>
          <w:p>
            <w:pPr>
              <w:ind w:left="-38" w:leftChars="-18" w:right="-107" w:rightChars="-51"/>
              <w:rPr>
                <w:rFonts w:ascii="宋体" w:cs="Times New Roman"/>
                <w:spacing w:val="-10"/>
                <w:kern w:val="0"/>
              </w:rPr>
            </w:pPr>
            <w:r>
              <w:rPr>
                <w:rFonts w:hint="eastAsia" w:ascii="宋体" w:hAnsi="宋体" w:cs="宋体"/>
                <w:spacing w:val="-10"/>
                <w:kern w:val="0"/>
              </w:rPr>
              <w:t>带头贯彻执行教师职业道德规范，起模范、表率作用。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75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2.</w:t>
            </w:r>
            <w:r>
              <w:rPr>
                <w:rFonts w:hint="eastAsia" w:ascii="Times New Roman" w:hAnsi="Times New Roman" w:cs="宋体"/>
                <w:kern w:val="0"/>
              </w:rPr>
              <w:t>上课（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hint="eastAsia" w:ascii="Times New Roman" w:hAnsi="Times New Roman" w:cs="宋体"/>
                <w:kern w:val="0"/>
              </w:rPr>
              <w:t>分）</w:t>
            </w:r>
          </w:p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任教学科与所评最高职称一致（或考试学科）得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hint="eastAsia" w:ascii="Times New Roman" w:hAnsi="Times New Roman" w:cs="宋体"/>
                <w:kern w:val="0"/>
              </w:rPr>
              <w:t>分，任教其他学科得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Times New Roman" w:hAnsi="Times New Roman" w:cs="宋体"/>
                <w:kern w:val="0"/>
              </w:rPr>
              <w:t>分，不上课此项不得分。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1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750" w:type="dxa"/>
            <w:vAlign w:val="center"/>
          </w:tcPr>
          <w:p>
            <w:pPr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3.</w:t>
            </w:r>
            <w:r>
              <w:rPr>
                <w:rFonts w:hint="eastAsia" w:ascii="宋体" w:hAnsi="宋体" w:cs="宋体"/>
                <w:kern w:val="0"/>
              </w:rPr>
              <w:t>周课时（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分）</w:t>
            </w:r>
          </w:p>
          <w:p>
            <w:pPr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周课时达学校人均周课时</w:t>
            </w:r>
            <w:r>
              <w:rPr>
                <w:rFonts w:ascii="宋体" w:hAnsi="宋体" w:cs="宋体"/>
                <w:kern w:val="0"/>
              </w:rPr>
              <w:t>1/4</w:t>
            </w:r>
            <w:r>
              <w:rPr>
                <w:rFonts w:hint="eastAsia" w:ascii="宋体" w:hAnsi="宋体" w:cs="宋体"/>
                <w:kern w:val="0"/>
              </w:rPr>
              <w:t>得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分，不足学校人均周课时</w:t>
            </w:r>
            <w:r>
              <w:rPr>
                <w:rFonts w:ascii="Times New Roman" w:hAnsi="Times New Roman" w:cs="Times New Roman"/>
                <w:kern w:val="0"/>
              </w:rPr>
              <w:t>1/4</w:t>
            </w:r>
            <w:r>
              <w:rPr>
                <w:rFonts w:hint="eastAsia" w:ascii="宋体" w:hAnsi="宋体" w:cs="宋体"/>
                <w:kern w:val="0"/>
              </w:rPr>
              <w:t>得</w:t>
            </w:r>
            <w:r>
              <w:rPr>
                <w:rFonts w:ascii="Times New Roman" w:hAnsi="Times New Roman" w:cs="Times New Roman"/>
                <w:kern w:val="0"/>
              </w:rPr>
              <w:t>0.5</w:t>
            </w:r>
            <w:r>
              <w:rPr>
                <w:rFonts w:hint="eastAsia" w:ascii="宋体" w:hAnsi="宋体" w:cs="宋体"/>
                <w:kern w:val="0"/>
              </w:rPr>
              <w:t>分，不上课此项不得分。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750" w:type="dxa"/>
            <w:vAlign w:val="center"/>
          </w:tcPr>
          <w:p>
            <w:pPr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4.</w:t>
            </w:r>
            <w:r>
              <w:rPr>
                <w:rFonts w:hint="eastAsia" w:ascii="宋体" w:hAnsi="宋体" w:cs="宋体"/>
                <w:kern w:val="0"/>
              </w:rPr>
              <w:t>听评课（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分）</w:t>
            </w:r>
          </w:p>
          <w:p>
            <w:pPr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每学期听评课不少于</w:t>
            </w:r>
            <w:r>
              <w:rPr>
                <w:rFonts w:ascii="Times New Roman" w:hAnsi="Times New Roman" w:cs="Times New Roman"/>
                <w:kern w:val="0"/>
              </w:rPr>
              <w:t>40</w:t>
            </w:r>
            <w:r>
              <w:rPr>
                <w:rFonts w:hint="eastAsia" w:ascii="宋体" w:hAnsi="宋体" w:cs="宋体"/>
                <w:kern w:val="0"/>
              </w:rPr>
              <w:t>节，每少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节扣</w:t>
            </w:r>
            <w:r>
              <w:rPr>
                <w:rFonts w:ascii="Times New Roman" w:hAnsi="Times New Roman" w:cs="Times New Roman"/>
                <w:kern w:val="0"/>
              </w:rPr>
              <w:t>0.2</w:t>
            </w:r>
            <w:r>
              <w:rPr>
                <w:rFonts w:hint="eastAsia" w:ascii="宋体" w:hAnsi="宋体" w:cs="宋体"/>
                <w:kern w:val="0"/>
              </w:rPr>
              <w:t>分，扣完为止。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11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750" w:type="dxa"/>
            <w:vAlign w:val="center"/>
          </w:tcPr>
          <w:p>
            <w:pPr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5.</w:t>
            </w:r>
            <w:r>
              <w:rPr>
                <w:rFonts w:hint="eastAsia" w:ascii="宋体" w:hAnsi="宋体" w:cs="宋体"/>
                <w:kern w:val="0"/>
              </w:rPr>
              <w:t>教科研（</w:t>
            </w:r>
            <w:r>
              <w:rPr>
                <w:rFonts w:ascii="Times New Roman" w:hAnsi="Times New Roman" w:cs="Times New Roman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分），此项最高得分</w:t>
            </w:r>
            <w:r>
              <w:rPr>
                <w:rFonts w:ascii="Times New Roman" w:hAnsi="Times New Roman" w:cs="Times New Roman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  <w:p>
            <w:pPr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①教研示范：在省、市、区级教学研讨活动中作讲座、示范课或经验介绍等分别得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1.5</w:t>
            </w:r>
            <w:r>
              <w:rPr>
                <w:rFonts w:hint="eastAsia" w:ascii="宋体" w:hAnsi="宋体" w:cs="宋体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  <w:p>
            <w:pPr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②论文：在核心期刊发表得</w:t>
            </w:r>
            <w:r>
              <w:rPr>
                <w:rFonts w:ascii="Times New Roman" w:hAnsi="Times New Roman" w:cs="Times New Roman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分；在省级及以上、市级发表分别得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1.5</w:t>
            </w:r>
            <w:r>
              <w:rPr>
                <w:rFonts w:hint="eastAsia" w:ascii="宋体" w:hAnsi="宋体" w:cs="宋体"/>
                <w:kern w:val="0"/>
              </w:rPr>
              <w:t>分；获省一等奖及以上、省二等奖市一等奖、省三等奖市二等奖区一等奖、市三等奖分别得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1.5</w:t>
            </w:r>
            <w:r>
              <w:rPr>
                <w:rFonts w:hint="eastAsia" w:ascii="宋体" w:hAnsi="宋体" w:cs="宋体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0.5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  <w:p>
            <w:pPr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③课题：主持或以核心成员身份参与在研省重点课题得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分；主持或以核心成员身份参与在研省、市、区课题分别得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分；出版专著酌情打分。（须有过程性材料）。</w:t>
            </w:r>
          </w:p>
          <w:p>
            <w:pPr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④专业发展：获评省特级教师、正高级教师、市三级校长、五级梯队、名教师工作室领衔人或相当荣誉的当年和培养（运行）周期内得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分，此项最高得分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750" w:type="dxa"/>
            <w:vAlign w:val="center"/>
          </w:tcPr>
          <w:p>
            <w:pPr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创新争优（6分）:在规划学校发展、营造育人文化、领导课程教学、引领教师成长、优化内部管理、调适外部环境等方面的创新争优工作获省级及以上、市级、区级表彰（交流）的，每项每次分别得3分、2分、1分，此项最高得分6分。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2021-2022学年副职校（园）级领导个人业绩考核表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被考核人：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工作单位（盖章）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2"/>
        <w:tblpPr w:leftFromText="180" w:rightFromText="180" w:vertAnchor="text" w:tblpY="1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5901"/>
        <w:gridCol w:w="864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考核项目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考</w:t>
            </w:r>
            <w:r>
              <w:rPr>
                <w:rFonts w:ascii="黑体" w:hAnsi="黑体" w:eastAsia="黑体" w:cs="黑体"/>
                <w:kern w:val="0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</w:rPr>
              <w:t>核</w:t>
            </w:r>
            <w:r>
              <w:rPr>
                <w:rFonts w:ascii="黑体" w:hAnsi="黑体" w:eastAsia="黑体" w:cs="黑体"/>
                <w:kern w:val="0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</w:rPr>
              <w:t>内</w:t>
            </w:r>
            <w:r>
              <w:rPr>
                <w:rFonts w:ascii="黑体" w:hAnsi="黑体" w:eastAsia="黑体" w:cs="黑体"/>
                <w:kern w:val="0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</w:rPr>
              <w:t>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lang w:eastAsia="zh-CN"/>
              </w:rPr>
              <w:t>自评分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lang w:eastAsia="zh-CN"/>
              </w:rPr>
              <w:t>考核分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19" w:type="dxa"/>
            <w:vMerge w:val="restart"/>
            <w:vAlign w:val="center"/>
          </w:tcPr>
          <w:p>
            <w:pPr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个人业绩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</w:rPr>
              <w:t>1</w:t>
            </w:r>
            <w:r>
              <w:rPr>
                <w:rFonts w:asci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师德（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cs="Times New Roman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带头贯彻执行教师职业道德规范，起模范、表率作用。</w:t>
            </w:r>
          </w:p>
        </w:tc>
        <w:tc>
          <w:tcPr>
            <w:tcW w:w="86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</w:rPr>
              <w:t>2</w:t>
            </w:r>
            <w:r>
              <w:rPr>
                <w:rFonts w:asci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上课（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6</w:t>
            </w:r>
            <w:r>
              <w:rPr>
                <w:rFonts w:hint="eastAsia" w:ascii="宋体" w:hAnsi="宋体" w:cs="宋体"/>
                <w:kern w:val="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cs="Times New Roman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任教学科与所评最高职称一致（或考试学科）得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6</w:t>
            </w:r>
            <w:r>
              <w:rPr>
                <w:rFonts w:hint="eastAsia" w:ascii="宋体" w:hAnsi="宋体" w:cs="宋体"/>
                <w:kern w:val="0"/>
              </w:rPr>
              <w:t>分，任教其他学科得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分，不上课此项不得分。</w:t>
            </w:r>
          </w:p>
        </w:tc>
        <w:tc>
          <w:tcPr>
            <w:tcW w:w="86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cs="Times New Roman"/>
                <w:spacing w:val="-4"/>
                <w:kern w:val="0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</w:rPr>
              <w:t>3</w:t>
            </w:r>
            <w:r>
              <w:rPr>
                <w:rFonts w:ascii="宋体" w:cs="宋体"/>
                <w:spacing w:val="-4"/>
                <w:kern w:val="0"/>
              </w:rPr>
              <w:t>.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周课时（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3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cs="Times New Roman" w:eastAsiaTheme="minorEastAsia"/>
                <w:spacing w:val="-4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pacing w:val="-4"/>
                <w:kern w:val="0"/>
              </w:rPr>
              <w:t>周课时达学校人均周课时的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1/3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得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3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分，不足学校人均周课时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1/3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得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2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分，不上课此项不得分。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  <w:r>
              <w:rPr>
                <w:rFonts w:asci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听评课（</w:t>
            </w:r>
            <w:r>
              <w:rPr>
                <w:rFonts w:ascii="Times New Roman" w:hAnsi="Times New Roman" w:cs="Times New Roman"/>
                <w:kern w:val="0"/>
              </w:rPr>
              <w:t>6</w:t>
            </w:r>
            <w:r>
              <w:rPr>
                <w:rFonts w:hint="eastAsia" w:ascii="宋体" w:hAnsi="宋体" w:cs="宋体"/>
                <w:kern w:val="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cs="Times New Roman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每学期听评课</w:t>
            </w:r>
            <w:r>
              <w:rPr>
                <w:rFonts w:ascii="Times New Roman" w:hAnsi="Times New Roman" w:cs="Times New Roman"/>
                <w:kern w:val="0"/>
              </w:rPr>
              <w:t>30</w:t>
            </w:r>
            <w:r>
              <w:rPr>
                <w:rFonts w:hint="eastAsia" w:ascii="宋体" w:hAnsi="宋体" w:cs="宋体"/>
                <w:kern w:val="0"/>
              </w:rPr>
              <w:t>节，每少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节扣</w:t>
            </w:r>
            <w:r>
              <w:rPr>
                <w:rFonts w:ascii="Times New Roman" w:hAnsi="Times New Roman" w:cs="Times New Roman"/>
                <w:kern w:val="0"/>
              </w:rPr>
              <w:t>0.5</w:t>
            </w:r>
            <w:r>
              <w:rPr>
                <w:rFonts w:hint="eastAsia" w:ascii="宋体" w:hAnsi="宋体" w:cs="宋体"/>
                <w:kern w:val="0"/>
              </w:rPr>
              <w:t>分，扣完为止。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  <w:r>
              <w:rPr>
                <w:rFonts w:asci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教科研（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  <w:r>
              <w:rPr>
                <w:rFonts w:hint="eastAsia" w:ascii="宋体" w:hAnsi="宋体" w:cs="宋体"/>
                <w:kern w:val="0"/>
              </w:rPr>
              <w:t>分），此项最高得分</w:t>
            </w:r>
            <w:r>
              <w:rPr>
                <w:rFonts w:ascii="Times New Roman" w:hAnsi="Times New Roman" w:cs="Times New Roman"/>
                <w:kern w:val="0"/>
              </w:rPr>
              <w:t>6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51" w:leftChars="-25" w:right="-107" w:rightChars="-51" w:hanging="2"/>
              <w:textAlignment w:val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①教研示范：在省、市、区级教学研讨活动中作讲座或经验介绍等分别得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48" w:leftChars="-24" w:right="-107" w:rightChars="-51" w:hanging="2"/>
              <w:textAlignment w:val="auto"/>
              <w:rPr>
                <w:rFonts w:ascii="宋体" w:cs="Times New Roman" w:eastAsiaTheme="minorEastAsia"/>
                <w:spacing w:val="-11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</w:rPr>
              <w:t>②论文</w:t>
            </w:r>
            <w:r>
              <w:rPr>
                <w:rFonts w:hint="eastAsia" w:ascii="宋体" w:hAnsi="宋体" w:cs="宋体" w:eastAsiaTheme="minorEastAsia"/>
                <w:spacing w:val="-11"/>
                <w:kern w:val="0"/>
                <w:sz w:val="21"/>
              </w:rPr>
              <w:t>：在核心期刊发表得</w:t>
            </w:r>
            <w:r>
              <w:rPr>
                <w:rFonts w:ascii="Times New Roman" w:hAnsi="Times New Roman" w:cs="Times New Roman" w:eastAsiaTheme="minorEastAsia"/>
                <w:spacing w:val="-11"/>
                <w:kern w:val="0"/>
                <w:sz w:val="21"/>
              </w:rPr>
              <w:t>5</w:t>
            </w:r>
            <w:r>
              <w:rPr>
                <w:rFonts w:hint="eastAsia" w:ascii="宋体" w:hAnsi="宋体" w:cs="宋体" w:eastAsiaTheme="minorEastAsia"/>
                <w:spacing w:val="-11"/>
                <w:kern w:val="0"/>
                <w:sz w:val="21"/>
              </w:rPr>
              <w:t>分；在省级及以上、市级发表分别得</w:t>
            </w:r>
            <w:r>
              <w:rPr>
                <w:rFonts w:ascii="Times New Roman" w:hAnsi="Times New Roman" w:cs="Times New Roman" w:eastAsiaTheme="minorEastAsia"/>
                <w:spacing w:val="-11"/>
                <w:kern w:val="0"/>
                <w:sz w:val="21"/>
              </w:rPr>
              <w:t>2</w:t>
            </w:r>
            <w:r>
              <w:rPr>
                <w:rFonts w:hint="eastAsia" w:ascii="宋体" w:hAnsi="宋体" w:cs="宋体" w:eastAsiaTheme="minorEastAsia"/>
                <w:spacing w:val="-11"/>
                <w:kern w:val="0"/>
                <w:sz w:val="21"/>
              </w:rPr>
              <w:t>分、</w:t>
            </w:r>
            <w:r>
              <w:rPr>
                <w:rFonts w:ascii="Times New Roman" w:hAnsi="Times New Roman" w:cs="Times New Roman" w:eastAsiaTheme="minorEastAsia"/>
                <w:spacing w:val="-11"/>
                <w:kern w:val="0"/>
                <w:sz w:val="21"/>
              </w:rPr>
              <w:t>1.5</w:t>
            </w:r>
            <w:r>
              <w:rPr>
                <w:rFonts w:hint="eastAsia" w:ascii="宋体" w:hAnsi="宋体" w:cs="宋体" w:eastAsiaTheme="minorEastAsia"/>
                <w:spacing w:val="-11"/>
                <w:kern w:val="0"/>
                <w:sz w:val="21"/>
              </w:rPr>
              <w:t>分；获省一等奖及以上、省二等奖市一等奖、省三等奖市二等奖区一等奖、市三等奖分别得</w:t>
            </w:r>
            <w:r>
              <w:rPr>
                <w:rFonts w:ascii="Times New Roman" w:hAnsi="Times New Roman" w:cs="Times New Roman" w:eastAsiaTheme="minorEastAsia"/>
                <w:spacing w:val="-11"/>
                <w:kern w:val="0"/>
                <w:sz w:val="21"/>
              </w:rPr>
              <w:t>2</w:t>
            </w:r>
            <w:r>
              <w:rPr>
                <w:rFonts w:hint="eastAsia" w:ascii="宋体" w:hAnsi="宋体" w:cs="宋体" w:eastAsiaTheme="minorEastAsia"/>
                <w:spacing w:val="-11"/>
                <w:kern w:val="0"/>
                <w:sz w:val="21"/>
              </w:rPr>
              <w:t>分、</w:t>
            </w:r>
            <w:r>
              <w:rPr>
                <w:rFonts w:ascii="Times New Roman" w:hAnsi="Times New Roman" w:cs="Times New Roman" w:eastAsiaTheme="minorEastAsia"/>
                <w:spacing w:val="-11"/>
                <w:kern w:val="0"/>
                <w:sz w:val="21"/>
              </w:rPr>
              <w:t>1.5</w:t>
            </w:r>
            <w:r>
              <w:rPr>
                <w:rFonts w:hint="eastAsia" w:ascii="宋体" w:hAnsi="宋体" w:cs="宋体" w:eastAsiaTheme="minorEastAsia"/>
                <w:spacing w:val="-11"/>
                <w:kern w:val="0"/>
                <w:sz w:val="21"/>
              </w:rPr>
              <w:t>分、</w:t>
            </w:r>
            <w:r>
              <w:rPr>
                <w:rFonts w:ascii="Times New Roman" w:hAnsi="Times New Roman" w:cs="Times New Roman" w:eastAsiaTheme="minorEastAsia"/>
                <w:spacing w:val="-11"/>
                <w:kern w:val="0"/>
                <w:sz w:val="21"/>
              </w:rPr>
              <w:t>1</w:t>
            </w:r>
            <w:r>
              <w:rPr>
                <w:rFonts w:hint="eastAsia" w:ascii="宋体" w:hAnsi="宋体" w:cs="宋体" w:eastAsiaTheme="minorEastAsia"/>
                <w:spacing w:val="-11"/>
                <w:kern w:val="0"/>
                <w:sz w:val="21"/>
              </w:rPr>
              <w:t>分、</w:t>
            </w:r>
            <w:r>
              <w:rPr>
                <w:rFonts w:ascii="Times New Roman" w:hAnsi="Times New Roman" w:cs="Times New Roman" w:eastAsiaTheme="minorEastAsia"/>
                <w:spacing w:val="-11"/>
                <w:kern w:val="0"/>
                <w:sz w:val="21"/>
              </w:rPr>
              <w:t>0.5</w:t>
            </w:r>
            <w:r>
              <w:rPr>
                <w:rFonts w:hint="eastAsia" w:ascii="宋体" w:hAnsi="宋体" w:cs="宋体" w:eastAsiaTheme="minorEastAsia"/>
                <w:spacing w:val="-11"/>
                <w:kern w:val="0"/>
                <w:sz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③课题：主持或以核心成员身份参与在研省重点课题得</w:t>
            </w:r>
            <w:r>
              <w:rPr>
                <w:rFonts w:ascii="Times New Roman" w:hAnsi="Times New Roman" w:cs="Times New Roman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分；主持或以核心成员身份参与在研省、市、区课题分别得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分；出版专著酌情打分。（须有过程性材料）。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cs="Times New Roman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④专业发展：获评省特级教师、正高级教师，及市五级梯队、名教师工作室领衔人或相当荣誉的当年和培养（运行）周期内得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分，此项最高得分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1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kern w:val="0"/>
              </w:rPr>
              <w:t>创新争优（5分）：分管条线在素质教育、教育管理、教学改革、教学质量、队伍建设、党建工作、学校文化、后勤管理、调适外部环境等方面的创新争优工作获省级及以上、市级、区级表彰（交流）的，每项每次分别得3分、2分、1分，此项最高得分5分。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19" w:type="dxa"/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kern w:val="0"/>
                <w:lang w:eastAsia="zh-CN"/>
              </w:rPr>
            </w:pPr>
            <w:r>
              <w:rPr>
                <w:rFonts w:hint="eastAsia" w:ascii="宋体" w:cs="Times New Roman"/>
                <w:kern w:val="0"/>
                <w:lang w:eastAsia="zh-CN"/>
              </w:rPr>
              <w:t>责任担当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kern w:val="0"/>
              </w:rPr>
              <w:t>学校依据副校级领导分管条线是否存在教师</w:t>
            </w:r>
            <w:r>
              <w:rPr>
                <w:rFonts w:hint="eastAsia" w:ascii="宋体" w:hAnsi="宋体" w:cs="宋体"/>
                <w:kern w:val="0"/>
              </w:rPr>
              <w:t>师德失范、较大负面舆情、学校管理被投诉并查实、重大责任事故、工作推诿、教师越级上访、教育教</w:t>
            </w:r>
            <w:r>
              <w:rPr>
                <w:rFonts w:hint="eastAsia" w:ascii="宋体" w:hAnsi="宋体" w:cs="宋体"/>
                <w:spacing w:val="-4"/>
                <w:kern w:val="0"/>
              </w:rPr>
              <w:t>学质量出现较大滑坡等情况综合评定。</w:t>
            </w: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lang w:eastAsia="zh-CN"/>
              </w:rPr>
              <w:t>此项无需自评，由学校考核，最高得分</w:t>
            </w: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lang w:val="en-US" w:eastAsia="zh-CN"/>
              </w:rPr>
              <w:t>6分，由校长填写。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default" w:ascii="宋体" w:cs="Times New Roman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lang w:val="en-US" w:eastAsia="zh-CN"/>
              </w:rPr>
              <w:t>------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金坛区学校校级领导干部和班子考核民主测评表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Style w:val="2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88"/>
        <w:gridCol w:w="452"/>
        <w:gridCol w:w="234"/>
        <w:gridCol w:w="574"/>
        <w:gridCol w:w="112"/>
        <w:gridCol w:w="686"/>
        <w:gridCol w:w="687"/>
        <w:gridCol w:w="686"/>
        <w:gridCol w:w="686"/>
        <w:gridCol w:w="686"/>
        <w:gridCol w:w="687"/>
        <w:gridCol w:w="686"/>
        <w:gridCol w:w="686"/>
        <w:gridCol w:w="686"/>
        <w:gridCol w:w="687"/>
        <w:gridCol w:w="686"/>
        <w:gridCol w:w="619"/>
        <w:gridCol w:w="753"/>
        <w:gridCol w:w="687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评议内容</w:t>
            </w:r>
          </w:p>
        </w:tc>
        <w:tc>
          <w:tcPr>
            <w:tcW w:w="27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  人  素  质</w:t>
            </w:r>
          </w:p>
        </w:tc>
        <w:tc>
          <w:tcPr>
            <w:tcW w:w="27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履  行  职  责</w:t>
            </w:r>
          </w:p>
        </w:tc>
        <w:tc>
          <w:tcPr>
            <w:tcW w:w="27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  作  绩  效</w:t>
            </w:r>
          </w:p>
        </w:tc>
        <w:tc>
          <w:tcPr>
            <w:tcW w:w="27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  合  评  价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6" w:leftChars="-51" w:right="-189" w:rightChars="-90" w:hanging="1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对党政成员的意见和建议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188" w:type="dxa"/>
            <w:gridSpan w:val="2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评议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6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6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称职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基本称职</w:t>
            </w:r>
          </w:p>
        </w:tc>
        <w:tc>
          <w:tcPr>
            <w:tcW w:w="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不称职</w:t>
            </w:r>
          </w:p>
        </w:tc>
        <w:tc>
          <w:tcPr>
            <w:tcW w:w="2618" w:type="dxa"/>
            <w:vMerge w:val="restart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（用文字表述）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8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18" w:type="dxa"/>
            <w:vMerge w:val="continue"/>
            <w:tcBorders>
              <w:top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8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18" w:type="dxa"/>
            <w:vMerge w:val="continue"/>
            <w:tcBorders>
              <w:top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8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18" w:type="dxa"/>
            <w:vMerge w:val="continue"/>
            <w:tcBorders>
              <w:top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8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18" w:type="dxa"/>
            <w:vMerge w:val="continue"/>
            <w:tcBorders>
              <w:top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8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18" w:type="dxa"/>
            <w:vMerge w:val="continue"/>
            <w:tcBorders>
              <w:top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8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18" w:type="dxa"/>
            <w:vMerge w:val="continue"/>
            <w:tcBorders>
              <w:top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88" w:type="dxa"/>
            <w:gridSpan w:val="2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gridSpan w:val="2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19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18" w:type="dxa"/>
            <w:vMerge w:val="continue"/>
            <w:tcBorders>
              <w:top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00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对班子评价等次</w:t>
            </w:r>
          </w:p>
        </w:tc>
        <w:tc>
          <w:tcPr>
            <w:tcW w:w="104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808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12338" w:type="dxa"/>
            <w:gridSpan w:val="16"/>
            <w:vMerge w:val="restart"/>
            <w:tcBorders>
              <w:top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对班子的意见和建议（用文字表述）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称职</w:t>
            </w:r>
          </w:p>
        </w:tc>
        <w:tc>
          <w:tcPr>
            <w:tcW w:w="808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12338" w:type="dxa"/>
            <w:gridSpan w:val="16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基本称职</w:t>
            </w:r>
          </w:p>
        </w:tc>
        <w:tc>
          <w:tcPr>
            <w:tcW w:w="808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12338" w:type="dxa"/>
            <w:gridSpan w:val="16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不称职</w:t>
            </w:r>
          </w:p>
        </w:tc>
        <w:tc>
          <w:tcPr>
            <w:tcW w:w="80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38" w:type="dxa"/>
            <w:gridSpan w:val="16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此表由各单位填好评议对象后，根据教职工人数翻印。</w:t>
      </w:r>
    </w:p>
    <w:p>
      <w:pPr>
        <w:rPr>
          <w:rFonts w:hint="eastAsia"/>
          <w:sz w:val="24"/>
        </w:rPr>
        <w:sectPr>
          <w:pgSz w:w="16838" w:h="11906" w:orient="landscape"/>
          <w:pgMar w:top="1531" w:right="1440" w:bottom="1531" w:left="1440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金坛区学校校级领导干部和班子考核民主测评表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（公办高中使用）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Style w:val="2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88"/>
        <w:gridCol w:w="452"/>
        <w:gridCol w:w="169"/>
        <w:gridCol w:w="567"/>
        <w:gridCol w:w="72"/>
        <w:gridCol w:w="49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90"/>
        <w:gridCol w:w="567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评议内容</w:t>
            </w:r>
          </w:p>
        </w:tc>
        <w:tc>
          <w:tcPr>
            <w:tcW w:w="2322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  人  素  质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履  行  职  责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  作  绩  效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  合  评  价</w:t>
            </w:r>
          </w:p>
        </w:tc>
        <w:tc>
          <w:tcPr>
            <w:tcW w:w="11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6" w:leftChars="-51" w:right="-189" w:rightChars="-90" w:hanging="1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综合排序</w:t>
            </w:r>
          </w:p>
        </w:tc>
        <w:tc>
          <w:tcPr>
            <w:tcW w:w="3173" w:type="dxa"/>
            <w:tcBorders>
              <w:bottom w:val="single" w:color="auto" w:sz="4" w:space="0"/>
            </w:tcBorders>
            <w:vAlign w:val="center"/>
          </w:tcPr>
          <w:p>
            <w:pPr>
              <w:ind w:left="-106" w:leftChars="-51" w:right="-189" w:rightChars="-90" w:hanging="1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对党政成员的意见和建议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  <w:tl2br w:val="single" w:color="auto" w:sz="4" w:space="0"/>
            </w:tcBorders>
          </w:tcPr>
          <w:p>
            <w:pPr>
              <w:ind w:firstLine="525" w:firstLineChars="250"/>
            </w:pPr>
            <w:r>
              <w:rPr>
                <w:rFonts w:hint="eastAsia"/>
              </w:rPr>
              <w:t>评议</w:t>
            </w:r>
          </w:p>
          <w:p>
            <w:pPr>
              <w:ind w:firstLine="525" w:firstLineChars="250"/>
            </w:pPr>
            <w:r>
              <w:rPr>
                <w:rFonts w:hint="eastAsia"/>
              </w:rPr>
              <w:t>情况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5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称职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基本称职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不称职</w:t>
            </w:r>
          </w:p>
        </w:tc>
        <w:tc>
          <w:tcPr>
            <w:tcW w:w="59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首位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末位</w:t>
            </w:r>
          </w:p>
        </w:tc>
        <w:tc>
          <w:tcPr>
            <w:tcW w:w="3173" w:type="dxa"/>
            <w:vMerge w:val="restart"/>
            <w:tcBorders>
              <w:bottom w:val="doub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（用文字表述）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正职1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3173" w:type="dxa"/>
            <w:vMerge w:val="continue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正职2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3173" w:type="dxa"/>
            <w:vMerge w:val="continue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副职1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3" w:type="dxa"/>
            <w:vMerge w:val="continue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副职2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3" w:type="dxa"/>
            <w:vMerge w:val="continue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副职3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3" w:type="dxa"/>
            <w:vMerge w:val="continue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副职4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3" w:type="dxa"/>
            <w:vMerge w:val="continue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副职5</w:t>
            </w:r>
          </w:p>
        </w:tc>
        <w:tc>
          <w:tcPr>
            <w:tcW w:w="62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bottom w:val="doub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doub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3" w:type="dxa"/>
            <w:vMerge w:val="continue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对班子评价等次</w:t>
            </w:r>
          </w:p>
        </w:tc>
        <w:tc>
          <w:tcPr>
            <w:tcW w:w="104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808" w:type="dxa"/>
            <w:gridSpan w:val="3"/>
            <w:tcBorders>
              <w:top w:val="double" w:color="auto" w:sz="4" w:space="0"/>
            </w:tcBorders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2338" w:type="dxa"/>
            <w:gridSpan w:val="17"/>
            <w:vMerge w:val="restart"/>
            <w:tcBorders>
              <w:top w:val="doub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对班子的意见和建议（用文字表述）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vMerge w:val="continue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称职</w:t>
            </w:r>
          </w:p>
        </w:tc>
        <w:tc>
          <w:tcPr>
            <w:tcW w:w="808" w:type="dxa"/>
            <w:gridSpan w:val="3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2338" w:type="dxa"/>
            <w:gridSpan w:val="17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vMerge w:val="continue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称职</w:t>
            </w:r>
          </w:p>
        </w:tc>
        <w:tc>
          <w:tcPr>
            <w:tcW w:w="808" w:type="dxa"/>
            <w:gridSpan w:val="3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2338" w:type="dxa"/>
            <w:gridSpan w:val="17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不称职</w:t>
            </w:r>
          </w:p>
        </w:tc>
        <w:tc>
          <w:tcPr>
            <w:tcW w:w="80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338" w:type="dxa"/>
            <w:gridSpan w:val="17"/>
            <w:vMerge w:val="continue"/>
          </w:tcPr>
          <w:p>
            <w:pPr>
              <w:rPr>
                <w:sz w:val="24"/>
              </w:rPr>
            </w:pPr>
          </w:p>
        </w:tc>
      </w:tr>
    </w:tbl>
    <w:p>
      <w:pPr>
        <w:ind w:left="-424" w:leftChars="-202" w:right="-357" w:rightChars="-170"/>
        <w:rPr>
          <w:sz w:val="24"/>
        </w:rPr>
        <w:sectPr>
          <w:pgSz w:w="16838" w:h="11906" w:orient="landscape"/>
          <w:pgMar w:top="1531" w:right="1440" w:bottom="1531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</w:rPr>
        <w:t>注：</w:t>
      </w:r>
      <w:r>
        <w:rPr>
          <w:rFonts w:hint="eastAsia"/>
          <w:sz w:val="24"/>
        </w:rPr>
        <w:t>“综合排序”仅对班子副职进行测评，请根据班子副职实绩表现选择“首位”“末位”各1名，并在对应的空格内打“√”。</w:t>
      </w:r>
      <w:r>
        <w:rPr>
          <w:rFonts w:hint="eastAsia" w:ascii="宋体" w:hAnsi="宋体" w:eastAsia="宋体"/>
          <w:sz w:val="24"/>
        </w:rPr>
        <w:t>此表由各单位填好评议对象后，根据教职工人数翻印。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附件</w:t>
      </w:r>
      <w:r>
        <w:rPr>
          <w:rFonts w:hint="eastAsia" w:ascii="宋体" w:hAnsi="宋体" w:eastAsia="宋体" w:cs="宋体"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金坛区学校校级领导干部和班子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民主测评汇总表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91"/>
        <w:gridCol w:w="1087"/>
        <w:gridCol w:w="1003"/>
        <w:gridCol w:w="861"/>
        <w:gridCol w:w="847"/>
        <w:gridCol w:w="734"/>
        <w:gridCol w:w="692"/>
        <w:gridCol w:w="804"/>
        <w:gridCol w:w="805"/>
        <w:gridCol w:w="720"/>
        <w:gridCol w:w="847"/>
        <w:gridCol w:w="774"/>
        <w:gridCol w:w="776"/>
        <w:gridCol w:w="746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ind w:left="-160" w:leftChars="-76" w:right="-132" w:rightChars="-6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教职工</w:t>
            </w:r>
          </w:p>
          <w:p>
            <w:pPr>
              <w:ind w:left="-160" w:leftChars="-76" w:right="-132" w:rightChars="-6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参加测评人数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　秀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　职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基本称职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不称职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首位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末位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票数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ind w:left="-153" w:leftChars="-74" w:right="-155" w:rightChars="-74" w:hanging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占％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票数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left="-153" w:leftChars="-74" w:right="-155" w:rightChars="-74" w:hanging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占％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票数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ind w:left="-153" w:leftChars="-74" w:right="-155" w:rightChars="-74" w:hanging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票数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ind w:left="-153" w:leftChars="-74" w:right="-155" w:rightChars="-74" w:hanging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占％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ind w:left="-153" w:leftChars="-74" w:right="-155" w:rightChars="-74" w:hanging="2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票数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ind w:left="-153" w:leftChars="-74" w:right="-155" w:rightChars="-74" w:hanging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占％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ind w:left="-153" w:leftChars="-74" w:right="-155" w:rightChars="-74" w:hanging="2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票数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ind w:left="-153" w:leftChars="-74" w:right="-155" w:rightChars="-74" w:hanging="2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占％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对班子的测评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26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对党政成员的意见和建议</w:t>
            </w:r>
          </w:p>
        </w:tc>
        <w:tc>
          <w:tcPr>
            <w:tcW w:w="11442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26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对班子的意见和建议</w:t>
            </w:r>
          </w:p>
        </w:tc>
        <w:tc>
          <w:tcPr>
            <w:tcW w:w="11442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局考核组人员签名：</w:t>
      </w:r>
    </w:p>
    <w:p>
      <w:pPr>
        <w:ind w:firstLine="6480" w:firstLineChars="27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 月　 日</w:t>
      </w:r>
    </w:p>
    <w:p>
      <w:pPr>
        <w:ind w:firstLine="6480" w:firstLineChars="2700"/>
        <w:jc w:val="left"/>
        <w:rPr>
          <w:rFonts w:hint="eastAsia"/>
          <w:sz w:val="24"/>
        </w:rPr>
        <w:sectPr>
          <w:pgSz w:w="16838" w:h="11906" w:orient="landscape"/>
          <w:pgMar w:top="1531" w:right="1440" w:bottom="1531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21-2022学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年金坛区学校校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（园）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级领导工作成绩单</w:t>
      </w:r>
    </w:p>
    <w:tbl>
      <w:tblPr>
        <w:tblStyle w:val="2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034"/>
        <w:gridCol w:w="397"/>
        <w:gridCol w:w="1431"/>
        <w:gridCol w:w="1222"/>
        <w:gridCol w:w="397"/>
        <w:gridCol w:w="1243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龄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分管工作</w:t>
            </w:r>
          </w:p>
        </w:tc>
        <w:tc>
          <w:tcPr>
            <w:tcW w:w="286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现任职务</w:t>
            </w:r>
          </w:p>
        </w:tc>
        <w:tc>
          <w:tcPr>
            <w:tcW w:w="26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任现职年限</w:t>
            </w:r>
          </w:p>
        </w:tc>
        <w:tc>
          <w:tcPr>
            <w:tcW w:w="26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71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55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（填写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sz w:val="21"/>
                <w:szCs w:val="21"/>
              </w:rPr>
              <w:t>年完成的主要工作目标、任务，准确描述已经取得的工作成绩，尽量用数据说话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不以集体荣誉取代个人成绩。）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715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715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715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15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715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715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715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715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715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715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学校审核意见</w:t>
            </w:r>
          </w:p>
        </w:tc>
        <w:tc>
          <w:tcPr>
            <w:tcW w:w="6121" w:type="dxa"/>
            <w:gridSpan w:val="6"/>
            <w:noWrap w:val="0"/>
            <w:vAlign w:val="top"/>
          </w:tcPr>
          <w:p>
            <w:pPr>
              <w:wordWrap w:val="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（盖章）    </w:t>
            </w: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年     月     日</w:t>
            </w:r>
          </w:p>
        </w:tc>
      </w:tr>
    </w:tbl>
    <w:p>
      <w:pPr>
        <w:rPr>
          <w:rFonts w:hint="eastAsia" w:ascii="宋体" w:hAnsi="宋体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说明：此表经单位主要负责人审核后，加盖学校公章与个人</w:t>
      </w:r>
      <w:r>
        <w:rPr>
          <w:rFonts w:hint="eastAsia" w:ascii="宋体" w:hAnsi="宋体"/>
          <w:sz w:val="24"/>
          <w:lang w:eastAsia="zh-CN"/>
        </w:rPr>
        <w:t>述职报告</w:t>
      </w:r>
      <w:r>
        <w:rPr>
          <w:rFonts w:hint="eastAsia" w:ascii="宋体" w:hAnsi="宋体"/>
          <w:sz w:val="24"/>
        </w:rPr>
        <w:t>一并交组织人事科。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2021-2022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学年个人述职报告（排版要求）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（常州市金坛区××学校   </w:t>
      </w:r>
      <w:r>
        <w:rPr>
          <w:rFonts w:hint="eastAsia" w:ascii="楷体_GB2312" w:hAnsi="楷体_GB2312" w:eastAsia="楷体_GB2312" w:cs="楷体_GB2312"/>
          <w:sz w:val="32"/>
          <w:szCs w:val="32"/>
        </w:rPr>
        <w:t>×××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一、版面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页边距：上空3.7cm，下空3.5cm,左空2.7cm,右空2.7cm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页  眉：1.25cm，页脚2.4cm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标题采用2号方正小标宋，行间距推荐设置行距为35磅，分一行或多行居中排布。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单位姓名采用3号楷体。标题下空一行。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一般每页22行，每行28字。行间距推荐设置行距为28磅。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一级标题用3号黑体，二级标题用3号楷体，其余内容均用3号仿宋。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标题序号示例：一、二、……（一）（二）……1.  2.  3.……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用4号宋体阿拉伯数字，编排在公文版心下边缘之下，单页码居右空一字，双页码居左空一字。数字左右各放一条一字线。</w:t>
      </w:r>
    </w:p>
    <w:p>
      <w:pPr>
        <w:jc w:val="left"/>
        <w:rPr>
          <w:rFonts w:hint="default" w:ascii="Times New Roman" w:hAnsi="Times New Roman" w:eastAsia="仿宋" w:cs="Times New Roman"/>
          <w:sz w:val="24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F260C"/>
    <w:rsid w:val="000367F5"/>
    <w:rsid w:val="04B77B99"/>
    <w:rsid w:val="16DA79AC"/>
    <w:rsid w:val="1A67299A"/>
    <w:rsid w:val="29D42C51"/>
    <w:rsid w:val="35B16BBE"/>
    <w:rsid w:val="394E28A3"/>
    <w:rsid w:val="3EAF260C"/>
    <w:rsid w:val="43F25221"/>
    <w:rsid w:val="4C06406D"/>
    <w:rsid w:val="4CBF0EDB"/>
    <w:rsid w:val="57F67793"/>
    <w:rsid w:val="6292428B"/>
    <w:rsid w:val="65F83F52"/>
    <w:rsid w:val="6EDB6EAE"/>
    <w:rsid w:val="703E451D"/>
    <w:rsid w:val="7C28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2021-06-20T09:54:00Z</dcterms:created>
  <dc:creator>致远</dc:creator>
  <cp:lastModifiedBy>Administrator</cp:lastModifiedBy>
  <cp:lastPrinted>2021-07-05T08:54:00Z</cp:lastPrinted>
  <dcterms:modified xsi:type="dcterms:W3CDTF">2022-07-01T06:48:08Z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065E8498B7214F47913F62EEE9245A28</vt:lpwstr>
  </property>
</Properties>
</file>