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666" w:rsidRDefault="00A31666" w:rsidP="00A31666">
      <w:pPr>
        <w:spacing w:beforeLines="50" w:before="156" w:afterLines="50" w:after="156"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关于举办</w:t>
      </w:r>
      <w:bookmarkStart w:id="0" w:name="_Hlk118726993"/>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sz w:val="44"/>
          <w:szCs w:val="44"/>
        </w:rPr>
        <w:t>2</w:t>
      </w:r>
      <w:r>
        <w:rPr>
          <w:rFonts w:ascii="方正小标宋简体" w:eastAsia="方正小标宋简体" w:hAnsi="方正小标宋简体" w:cs="方正小标宋简体" w:hint="eastAsia"/>
          <w:sz w:val="44"/>
          <w:szCs w:val="44"/>
        </w:rPr>
        <w:t>年金坛区少先队</w:t>
      </w:r>
      <w:r w:rsidR="001A132B">
        <w:rPr>
          <w:rFonts w:ascii="方正小标宋简体" w:eastAsia="方正小标宋简体" w:hAnsi="方正小标宋简体" w:cs="方正小标宋简体" w:hint="eastAsia"/>
          <w:sz w:val="44"/>
          <w:szCs w:val="44"/>
        </w:rPr>
        <w:t>大队</w:t>
      </w:r>
      <w:r>
        <w:rPr>
          <w:rFonts w:ascii="方正小标宋简体" w:eastAsia="方正小标宋简体" w:hAnsi="方正小标宋简体" w:cs="方正小标宋简体" w:hint="eastAsia"/>
          <w:sz w:val="44"/>
          <w:szCs w:val="44"/>
        </w:rPr>
        <w:t>辅导员</w:t>
      </w:r>
    </w:p>
    <w:p w:rsidR="00A31666" w:rsidRDefault="00A31666" w:rsidP="00A31666">
      <w:pPr>
        <w:spacing w:beforeLines="50" w:before="156" w:afterLines="50" w:after="156"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基本功竞赛</w:t>
      </w:r>
      <w:bookmarkEnd w:id="0"/>
      <w:r>
        <w:rPr>
          <w:rFonts w:ascii="方正小标宋简体" w:eastAsia="方正小标宋简体" w:hAnsi="方正小标宋简体" w:cs="方正小标宋简体" w:hint="eastAsia"/>
          <w:sz w:val="44"/>
          <w:szCs w:val="44"/>
        </w:rPr>
        <w:t>的通知</w:t>
      </w:r>
    </w:p>
    <w:p w:rsidR="00DC3F78" w:rsidRDefault="00DC3F78" w:rsidP="00DC3F78">
      <w:pPr>
        <w:spacing w:line="480" w:lineRule="exact"/>
        <w:rPr>
          <w:rFonts w:ascii="仿宋_GB2312" w:eastAsia="仿宋_GB2312"/>
          <w:sz w:val="32"/>
          <w:szCs w:val="32"/>
        </w:rPr>
      </w:pPr>
      <w:r w:rsidRPr="00DC3F78">
        <w:rPr>
          <w:rFonts w:ascii="仿宋_GB2312" w:eastAsia="仿宋_GB2312" w:hint="eastAsia"/>
          <w:sz w:val="32"/>
          <w:szCs w:val="32"/>
        </w:rPr>
        <w:t>各小学少工委、少先队大队部</w:t>
      </w:r>
      <w:r>
        <w:rPr>
          <w:rFonts w:ascii="仿宋_GB2312" w:eastAsia="仿宋_GB2312" w:hint="eastAsia"/>
          <w:sz w:val="32"/>
          <w:szCs w:val="32"/>
        </w:rPr>
        <w:t>：</w:t>
      </w:r>
    </w:p>
    <w:p w:rsidR="00DC3F78" w:rsidRPr="00DC3F78" w:rsidRDefault="00DC3F78" w:rsidP="00DC3F78">
      <w:pPr>
        <w:spacing w:line="480" w:lineRule="exact"/>
        <w:ind w:firstLineChars="200" w:firstLine="640"/>
        <w:rPr>
          <w:rFonts w:ascii="仿宋_GB2312" w:eastAsia="仿宋_GB2312"/>
          <w:sz w:val="32"/>
          <w:szCs w:val="32"/>
        </w:rPr>
      </w:pPr>
      <w:r w:rsidRPr="00DC3F78">
        <w:rPr>
          <w:rFonts w:ascii="仿宋_GB2312" w:eastAsia="仿宋_GB2312" w:hint="eastAsia"/>
          <w:sz w:val="32"/>
          <w:szCs w:val="32"/>
        </w:rPr>
        <w:t>为深入贯彻落实新时代“立德树人”根本任务，加强</w:t>
      </w:r>
      <w:r>
        <w:rPr>
          <w:rFonts w:ascii="仿宋_GB2312" w:eastAsia="仿宋_GB2312" w:hint="eastAsia"/>
          <w:sz w:val="32"/>
          <w:szCs w:val="32"/>
        </w:rPr>
        <w:t>我区少先队辅导员</w:t>
      </w:r>
      <w:r w:rsidRPr="00DC3F78">
        <w:rPr>
          <w:rFonts w:ascii="仿宋_GB2312" w:eastAsia="仿宋_GB2312" w:hint="eastAsia"/>
          <w:sz w:val="32"/>
          <w:szCs w:val="32"/>
        </w:rPr>
        <w:t>队伍专业化建设，经研究，决定举办202</w:t>
      </w:r>
      <w:r>
        <w:rPr>
          <w:rFonts w:ascii="仿宋_GB2312" w:eastAsia="仿宋_GB2312"/>
          <w:sz w:val="32"/>
          <w:szCs w:val="32"/>
        </w:rPr>
        <w:t>2</w:t>
      </w:r>
      <w:r w:rsidRPr="00DC3F78">
        <w:rPr>
          <w:rFonts w:ascii="仿宋_GB2312" w:eastAsia="仿宋_GB2312" w:hint="eastAsia"/>
          <w:sz w:val="32"/>
          <w:szCs w:val="32"/>
        </w:rPr>
        <w:t>年金坛区</w:t>
      </w:r>
      <w:r>
        <w:rPr>
          <w:rFonts w:ascii="仿宋_GB2312" w:eastAsia="仿宋_GB2312" w:hint="eastAsia"/>
          <w:sz w:val="32"/>
          <w:szCs w:val="32"/>
        </w:rPr>
        <w:t>少先队辅导员</w:t>
      </w:r>
      <w:r w:rsidRPr="00DC3F78">
        <w:rPr>
          <w:rFonts w:ascii="仿宋_GB2312" w:eastAsia="仿宋_GB2312" w:hint="eastAsia"/>
          <w:sz w:val="32"/>
          <w:szCs w:val="32"/>
        </w:rPr>
        <w:t>基本功竞赛，现将有关事项通知如下：</w:t>
      </w:r>
    </w:p>
    <w:p w:rsidR="0098773F" w:rsidRDefault="00472B05">
      <w:pPr>
        <w:spacing w:line="480" w:lineRule="exact"/>
        <w:ind w:firstLineChars="198" w:firstLine="636"/>
        <w:rPr>
          <w:rFonts w:ascii="黑体" w:eastAsia="黑体"/>
          <w:b/>
          <w:sz w:val="32"/>
          <w:szCs w:val="32"/>
        </w:rPr>
      </w:pPr>
      <w:r>
        <w:rPr>
          <w:rFonts w:ascii="黑体" w:eastAsia="黑体" w:hint="eastAsia"/>
          <w:b/>
          <w:sz w:val="32"/>
          <w:szCs w:val="32"/>
        </w:rPr>
        <w:t>一、</w:t>
      </w:r>
      <w:r w:rsidR="00A31666">
        <w:rPr>
          <w:rFonts w:ascii="黑体" w:eastAsia="黑体" w:hint="eastAsia"/>
          <w:b/>
          <w:sz w:val="32"/>
          <w:szCs w:val="32"/>
        </w:rPr>
        <w:t>比赛</w:t>
      </w:r>
      <w:r>
        <w:rPr>
          <w:rFonts w:ascii="黑体" w:eastAsia="黑体" w:hint="eastAsia"/>
          <w:b/>
          <w:sz w:val="32"/>
          <w:szCs w:val="32"/>
        </w:rPr>
        <w:t>时间</w:t>
      </w:r>
    </w:p>
    <w:p w:rsidR="0098773F" w:rsidRDefault="00472B05">
      <w:pPr>
        <w:spacing w:line="480" w:lineRule="exact"/>
        <w:ind w:firstLineChars="200" w:firstLine="640"/>
        <w:rPr>
          <w:rFonts w:ascii="仿宋_GB2312" w:eastAsia="仿宋_GB2312"/>
          <w:sz w:val="32"/>
          <w:szCs w:val="32"/>
        </w:rPr>
      </w:pPr>
      <w:r>
        <w:rPr>
          <w:rFonts w:ascii="仿宋_GB2312" w:eastAsia="仿宋_GB2312" w:hint="eastAsia"/>
          <w:sz w:val="32"/>
          <w:szCs w:val="32"/>
        </w:rPr>
        <w:t>2022年11月</w:t>
      </w:r>
      <w:r w:rsidR="00DC3F78">
        <w:rPr>
          <w:rFonts w:ascii="仿宋_GB2312" w:eastAsia="仿宋_GB2312"/>
          <w:sz w:val="32"/>
          <w:szCs w:val="32"/>
        </w:rPr>
        <w:t>1</w:t>
      </w:r>
      <w:r w:rsidR="005F52C3">
        <w:rPr>
          <w:rFonts w:ascii="仿宋_GB2312" w:eastAsia="仿宋_GB2312"/>
          <w:sz w:val="32"/>
          <w:szCs w:val="32"/>
        </w:rPr>
        <w:t>1</w:t>
      </w:r>
      <w:r>
        <w:rPr>
          <w:rFonts w:ascii="仿宋_GB2312" w:eastAsia="仿宋_GB2312" w:hint="eastAsia"/>
          <w:sz w:val="32"/>
          <w:szCs w:val="32"/>
        </w:rPr>
        <w:t>日（周</w:t>
      </w:r>
      <w:r w:rsidR="005F52C3">
        <w:rPr>
          <w:rFonts w:ascii="仿宋_GB2312" w:eastAsia="仿宋_GB2312" w:hint="eastAsia"/>
          <w:sz w:val="32"/>
          <w:szCs w:val="32"/>
        </w:rPr>
        <w:t>五</w:t>
      </w:r>
      <w:r>
        <w:rPr>
          <w:rFonts w:ascii="仿宋_GB2312" w:eastAsia="仿宋_GB2312" w:hint="eastAsia"/>
          <w:sz w:val="32"/>
          <w:szCs w:val="32"/>
        </w:rPr>
        <w:t>）</w:t>
      </w:r>
      <w:r w:rsidR="00A31666">
        <w:rPr>
          <w:rFonts w:ascii="仿宋_GB2312" w:eastAsia="仿宋_GB2312" w:hint="eastAsia"/>
          <w:sz w:val="32"/>
          <w:szCs w:val="32"/>
        </w:rPr>
        <w:t xml:space="preserve"> </w:t>
      </w:r>
    </w:p>
    <w:p w:rsidR="0098773F" w:rsidRDefault="00472B05">
      <w:pPr>
        <w:spacing w:line="480" w:lineRule="exact"/>
        <w:ind w:firstLineChars="198" w:firstLine="636"/>
        <w:rPr>
          <w:rFonts w:ascii="黑体" w:eastAsia="黑体"/>
          <w:b/>
          <w:sz w:val="32"/>
          <w:szCs w:val="32"/>
        </w:rPr>
      </w:pPr>
      <w:r>
        <w:rPr>
          <w:rFonts w:ascii="黑体" w:eastAsia="黑体" w:hint="eastAsia"/>
          <w:b/>
          <w:sz w:val="32"/>
          <w:szCs w:val="32"/>
        </w:rPr>
        <w:t>二、</w:t>
      </w:r>
      <w:r w:rsidR="00A31666">
        <w:rPr>
          <w:rFonts w:ascii="黑体" w:eastAsia="黑体" w:hint="eastAsia"/>
          <w:b/>
          <w:sz w:val="32"/>
          <w:szCs w:val="32"/>
        </w:rPr>
        <w:t>比赛</w:t>
      </w:r>
      <w:r>
        <w:rPr>
          <w:rFonts w:ascii="黑体" w:eastAsia="黑体" w:hint="eastAsia"/>
          <w:b/>
          <w:sz w:val="32"/>
          <w:szCs w:val="32"/>
        </w:rPr>
        <w:t>地点</w:t>
      </w:r>
    </w:p>
    <w:p w:rsidR="0098773F" w:rsidRDefault="00DC3F78">
      <w:pPr>
        <w:spacing w:line="480" w:lineRule="exact"/>
        <w:ind w:firstLineChars="200" w:firstLine="640"/>
        <w:rPr>
          <w:rFonts w:ascii="仿宋_GB2312" w:eastAsia="仿宋_GB2312"/>
          <w:sz w:val="32"/>
          <w:szCs w:val="32"/>
        </w:rPr>
      </w:pPr>
      <w:r>
        <w:rPr>
          <w:rFonts w:ascii="仿宋_GB2312" w:eastAsia="仿宋_GB2312" w:hint="eastAsia"/>
          <w:sz w:val="32"/>
          <w:szCs w:val="32"/>
        </w:rPr>
        <w:t>金坛区华罗庚实验学校新城分校</w:t>
      </w:r>
    </w:p>
    <w:p w:rsidR="0098773F" w:rsidRDefault="00472B05">
      <w:pPr>
        <w:spacing w:line="480" w:lineRule="exact"/>
        <w:ind w:firstLineChars="198" w:firstLine="636"/>
        <w:rPr>
          <w:rFonts w:ascii="黑体" w:eastAsia="黑体"/>
          <w:b/>
          <w:sz w:val="32"/>
          <w:szCs w:val="32"/>
        </w:rPr>
      </w:pPr>
      <w:r>
        <w:rPr>
          <w:rFonts w:ascii="黑体" w:eastAsia="黑体" w:hint="eastAsia"/>
          <w:b/>
          <w:sz w:val="32"/>
          <w:szCs w:val="32"/>
        </w:rPr>
        <w:t>三、</w:t>
      </w:r>
      <w:r w:rsidR="00A31666">
        <w:rPr>
          <w:rFonts w:ascii="黑体" w:eastAsia="黑体" w:hint="eastAsia"/>
          <w:b/>
          <w:sz w:val="32"/>
          <w:szCs w:val="32"/>
        </w:rPr>
        <w:t>参赛</w:t>
      </w:r>
      <w:r>
        <w:rPr>
          <w:rFonts w:ascii="黑体" w:eastAsia="黑体" w:hint="eastAsia"/>
          <w:b/>
          <w:sz w:val="32"/>
          <w:szCs w:val="32"/>
        </w:rPr>
        <w:t>对象</w:t>
      </w:r>
    </w:p>
    <w:p w:rsidR="0098773F" w:rsidRDefault="00A31666">
      <w:pPr>
        <w:spacing w:line="480" w:lineRule="exact"/>
        <w:ind w:firstLineChars="200" w:firstLine="640"/>
        <w:rPr>
          <w:rFonts w:ascii="仿宋_GB2312" w:eastAsia="仿宋_GB2312"/>
          <w:sz w:val="32"/>
          <w:szCs w:val="32"/>
        </w:rPr>
      </w:pPr>
      <w:r>
        <w:rPr>
          <w:rFonts w:ascii="仿宋_GB2312" w:eastAsia="仿宋_GB2312" w:hint="eastAsia"/>
          <w:sz w:val="32"/>
          <w:szCs w:val="32"/>
        </w:rPr>
        <w:t>各小学少先队大队辅导员</w:t>
      </w:r>
    </w:p>
    <w:p w:rsidR="0098773F" w:rsidRDefault="00472B05">
      <w:pPr>
        <w:spacing w:line="480" w:lineRule="exact"/>
        <w:ind w:firstLineChars="200" w:firstLine="643"/>
        <w:rPr>
          <w:rFonts w:ascii="黑体" w:eastAsia="黑体"/>
          <w:b/>
          <w:sz w:val="32"/>
          <w:szCs w:val="32"/>
        </w:rPr>
      </w:pPr>
      <w:r>
        <w:rPr>
          <w:rFonts w:ascii="黑体" w:eastAsia="黑体" w:hint="eastAsia"/>
          <w:b/>
          <w:sz w:val="32"/>
          <w:szCs w:val="32"/>
        </w:rPr>
        <w:t>四、</w:t>
      </w:r>
      <w:r w:rsidR="00A31666">
        <w:rPr>
          <w:rFonts w:ascii="黑体" w:eastAsia="黑体" w:hint="eastAsia"/>
          <w:b/>
          <w:sz w:val="32"/>
          <w:szCs w:val="32"/>
        </w:rPr>
        <w:t>比赛</w:t>
      </w:r>
      <w:r>
        <w:rPr>
          <w:rFonts w:ascii="黑体" w:eastAsia="黑体" w:hint="eastAsia"/>
          <w:b/>
          <w:sz w:val="32"/>
          <w:szCs w:val="32"/>
        </w:rPr>
        <w:t>内容</w:t>
      </w:r>
    </w:p>
    <w:p w:rsidR="0098773F" w:rsidRDefault="00472B05">
      <w:pPr>
        <w:spacing w:line="4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1.自我介绍（视频或ppt背景）</w:t>
      </w:r>
      <w:r>
        <w:rPr>
          <w:rFonts w:eastAsia="仿宋_GB2312" w:hint="eastAsia"/>
          <w:color w:val="000000"/>
          <w:sz w:val="32"/>
          <w:szCs w:val="32"/>
        </w:rPr>
        <w:t>；</w:t>
      </w:r>
    </w:p>
    <w:p w:rsidR="0098773F" w:rsidRDefault="00472B05">
      <w:pPr>
        <w:spacing w:line="480" w:lineRule="exact"/>
        <w:ind w:firstLineChars="200" w:firstLine="640"/>
        <w:jc w:val="left"/>
        <w:rPr>
          <w:rFonts w:ascii="仿宋_GB2312" w:eastAsia="仿宋_GB2312"/>
          <w:b/>
          <w:color w:val="000000"/>
          <w:sz w:val="32"/>
          <w:szCs w:val="32"/>
          <w:u w:val="single"/>
        </w:rPr>
      </w:pPr>
      <w:r>
        <w:rPr>
          <w:rFonts w:ascii="仿宋_GB2312" w:eastAsia="仿宋_GB2312" w:hint="eastAsia"/>
          <w:color w:val="000000"/>
          <w:sz w:val="32"/>
          <w:szCs w:val="32"/>
        </w:rPr>
        <w:t>2.</w:t>
      </w:r>
      <w:r>
        <w:rPr>
          <w:rFonts w:ascii="Times New Roman" w:eastAsia="仿宋_GB2312" w:hAnsi="Times New Roman" w:cs="Times New Roman"/>
          <w:color w:val="000000"/>
          <w:sz w:val="32"/>
          <w:szCs w:val="32"/>
        </w:rPr>
        <w:t>才艺展示（展示必须结合少先队专业技能，</w:t>
      </w:r>
      <w:r>
        <w:rPr>
          <w:rFonts w:ascii="Times New Roman" w:eastAsia="仿宋_GB2312" w:hAnsi="Times New Roman" w:cs="Times New Roman"/>
          <w:bCs/>
          <w:color w:val="000000"/>
          <w:sz w:val="32"/>
          <w:szCs w:val="32"/>
        </w:rPr>
        <w:t>要在展示中体现鲜明的辅导员身份和少先队元素）</w:t>
      </w:r>
      <w:r>
        <w:rPr>
          <w:rFonts w:ascii="仿宋_GB2312" w:eastAsia="仿宋_GB2312" w:hint="eastAsia"/>
          <w:bCs/>
          <w:color w:val="000000"/>
          <w:sz w:val="32"/>
          <w:szCs w:val="32"/>
        </w:rPr>
        <w:t>；</w:t>
      </w:r>
    </w:p>
    <w:p w:rsidR="0098773F" w:rsidRDefault="00472B05">
      <w:pPr>
        <w:spacing w:line="4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Times New Roman" w:eastAsia="仿宋_GB2312" w:hAnsi="Times New Roman" w:cs="Times New Roman"/>
          <w:color w:val="000000"/>
          <w:sz w:val="32"/>
          <w:szCs w:val="32"/>
        </w:rPr>
        <w:t>现场答辩</w:t>
      </w:r>
      <w:r>
        <w:rPr>
          <w:rFonts w:ascii="Times New Roman" w:eastAsia="仿宋_GB2312" w:hAnsi="Times New Roman" w:cs="Times New Roman" w:hint="eastAsia"/>
          <w:color w:val="000000"/>
          <w:sz w:val="32"/>
          <w:szCs w:val="32"/>
        </w:rPr>
        <w:t>（</w:t>
      </w:r>
      <w:r w:rsidR="00A442DD">
        <w:rPr>
          <w:rFonts w:ascii="Times New Roman" w:eastAsia="仿宋_GB2312" w:hAnsi="Times New Roman" w:cs="Times New Roman" w:hint="eastAsia"/>
          <w:color w:val="000000"/>
          <w:sz w:val="32"/>
          <w:szCs w:val="32"/>
        </w:rPr>
        <w:t>范围详见附件</w:t>
      </w:r>
      <w:r w:rsidR="00A442DD">
        <w:rPr>
          <w:rFonts w:ascii="Times New Roman" w:eastAsia="仿宋_GB2312" w:hAnsi="Times New Roman" w:cs="Times New Roman" w:hint="eastAsia"/>
          <w:color w:val="000000"/>
          <w:sz w:val="32"/>
          <w:szCs w:val="32"/>
        </w:rPr>
        <w:t>1</w:t>
      </w:r>
      <w:r w:rsidR="00A442DD">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提前</w:t>
      </w:r>
      <w:r>
        <w:rPr>
          <w:rFonts w:ascii="Times New Roman" w:eastAsia="仿宋_GB2312" w:hAnsi="Times New Roman" w:cs="Times New Roman"/>
          <w:color w:val="000000"/>
          <w:sz w:val="32"/>
          <w:szCs w:val="32"/>
        </w:rPr>
        <w:t>15</w:t>
      </w:r>
      <w:r>
        <w:rPr>
          <w:rFonts w:ascii="Times New Roman" w:eastAsia="仿宋_GB2312" w:hAnsi="Times New Roman" w:cs="Times New Roman"/>
          <w:color w:val="000000"/>
          <w:sz w:val="32"/>
          <w:szCs w:val="32"/>
        </w:rPr>
        <w:t>分钟抽题准备，现场回答不超过</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分钟）</w:t>
      </w:r>
      <w:r>
        <w:rPr>
          <w:rFonts w:ascii="仿宋_GB2312" w:eastAsia="仿宋_GB2312" w:hint="eastAsia"/>
          <w:color w:val="000000"/>
          <w:sz w:val="32"/>
          <w:szCs w:val="32"/>
        </w:rPr>
        <w:t>。</w:t>
      </w:r>
    </w:p>
    <w:p w:rsidR="00B47DC2" w:rsidRDefault="00B47DC2" w:rsidP="00B47DC2">
      <w:pPr>
        <w:wordWrap w:val="0"/>
        <w:spacing w:line="60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友情提醒：个人自我介绍、才艺展示总时长不超过</w:t>
      </w:r>
      <w:r>
        <w:rPr>
          <w:rFonts w:ascii="Times New Roman" w:eastAsia="仿宋_GB2312" w:hAnsi="Times New Roman" w:cs="Times New Roman"/>
          <w:b/>
          <w:bCs/>
          <w:color w:val="000000"/>
          <w:sz w:val="32"/>
          <w:szCs w:val="32"/>
        </w:rPr>
        <w:t>4</w:t>
      </w:r>
      <w:r>
        <w:rPr>
          <w:rFonts w:ascii="Times New Roman" w:eastAsia="仿宋_GB2312" w:hAnsi="Times New Roman" w:cs="Times New Roman"/>
          <w:b/>
          <w:bCs/>
          <w:color w:val="000000"/>
          <w:sz w:val="32"/>
          <w:szCs w:val="32"/>
        </w:rPr>
        <w:t>分钟，务必严格控制时间，</w:t>
      </w:r>
      <w:r w:rsidR="00DC3F78">
        <w:rPr>
          <w:rFonts w:ascii="Times New Roman" w:eastAsia="仿宋_GB2312" w:hAnsi="Times New Roman" w:cs="Times New Roman" w:hint="eastAsia"/>
          <w:b/>
          <w:bCs/>
          <w:color w:val="000000"/>
          <w:sz w:val="32"/>
          <w:szCs w:val="32"/>
        </w:rPr>
        <w:t>答辩时间详见</w:t>
      </w:r>
      <w:r>
        <w:rPr>
          <w:rFonts w:ascii="Times New Roman" w:eastAsia="仿宋_GB2312" w:hAnsi="Times New Roman" w:cs="Times New Roman"/>
          <w:b/>
          <w:bCs/>
          <w:color w:val="000000"/>
          <w:sz w:val="32"/>
          <w:szCs w:val="32"/>
        </w:rPr>
        <w:t>超时会请选手停止展示。</w:t>
      </w:r>
    </w:p>
    <w:p w:rsidR="0098773F" w:rsidRDefault="00472B05">
      <w:pPr>
        <w:spacing w:line="480" w:lineRule="exact"/>
        <w:ind w:firstLineChars="200" w:firstLine="643"/>
        <w:rPr>
          <w:rFonts w:ascii="黑体" w:eastAsia="黑体"/>
          <w:b/>
          <w:sz w:val="32"/>
          <w:szCs w:val="32"/>
        </w:rPr>
      </w:pPr>
      <w:r>
        <w:rPr>
          <w:rFonts w:ascii="黑体" w:eastAsia="黑体" w:hint="eastAsia"/>
          <w:b/>
          <w:sz w:val="32"/>
          <w:szCs w:val="32"/>
        </w:rPr>
        <w:t>五、</w:t>
      </w:r>
      <w:r w:rsidR="00A31666">
        <w:rPr>
          <w:rFonts w:ascii="黑体" w:eastAsia="黑体" w:hint="eastAsia"/>
          <w:b/>
          <w:sz w:val="32"/>
          <w:szCs w:val="32"/>
        </w:rPr>
        <w:t>比赛</w:t>
      </w:r>
      <w:r>
        <w:rPr>
          <w:rFonts w:ascii="黑体" w:eastAsia="黑体" w:hint="eastAsia"/>
          <w:b/>
          <w:sz w:val="32"/>
          <w:szCs w:val="32"/>
        </w:rPr>
        <w:t>要求</w:t>
      </w:r>
    </w:p>
    <w:p w:rsidR="0098773F" w:rsidRDefault="00472B05">
      <w:pPr>
        <w:spacing w:line="4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A31666" w:rsidRPr="00A31666">
        <w:rPr>
          <w:rFonts w:hint="eastAsia"/>
        </w:rPr>
        <w:t xml:space="preserve"> </w:t>
      </w:r>
      <w:r w:rsidR="00A31666" w:rsidRPr="00A31666">
        <w:rPr>
          <w:rFonts w:ascii="仿宋_GB2312" w:eastAsia="仿宋_GB2312" w:hint="eastAsia"/>
          <w:color w:val="000000"/>
          <w:sz w:val="32"/>
          <w:szCs w:val="32"/>
        </w:rPr>
        <w:t>各</w:t>
      </w:r>
      <w:r w:rsidR="00A31666">
        <w:rPr>
          <w:rFonts w:ascii="仿宋_GB2312" w:eastAsia="仿宋_GB2312" w:hint="eastAsia"/>
          <w:color w:val="000000"/>
          <w:sz w:val="32"/>
          <w:szCs w:val="32"/>
        </w:rPr>
        <w:t>校</w:t>
      </w:r>
      <w:r w:rsidR="00A31666" w:rsidRPr="00A31666">
        <w:rPr>
          <w:rFonts w:ascii="仿宋_GB2312" w:eastAsia="仿宋_GB2312" w:hint="eastAsia"/>
          <w:color w:val="000000"/>
          <w:sz w:val="32"/>
          <w:szCs w:val="32"/>
        </w:rPr>
        <w:t>要高度重视本次</w:t>
      </w:r>
      <w:r w:rsidR="00A31666">
        <w:rPr>
          <w:rFonts w:ascii="仿宋_GB2312" w:eastAsia="仿宋_GB2312" w:hint="eastAsia"/>
          <w:color w:val="000000"/>
          <w:sz w:val="32"/>
          <w:szCs w:val="32"/>
        </w:rPr>
        <w:t>参赛</w:t>
      </w:r>
      <w:r w:rsidR="00A31666" w:rsidRPr="00A31666">
        <w:rPr>
          <w:rFonts w:ascii="仿宋_GB2312" w:eastAsia="仿宋_GB2312" w:hint="eastAsia"/>
          <w:color w:val="000000"/>
          <w:sz w:val="32"/>
          <w:szCs w:val="32"/>
        </w:rPr>
        <w:t>工作</w:t>
      </w:r>
      <w:r w:rsidR="00A31666">
        <w:rPr>
          <w:rFonts w:ascii="仿宋_GB2312" w:eastAsia="仿宋_GB2312" w:hint="eastAsia"/>
          <w:color w:val="000000"/>
          <w:sz w:val="32"/>
          <w:szCs w:val="32"/>
        </w:rPr>
        <w:t>并</w:t>
      </w:r>
      <w:r w:rsidR="00A31666" w:rsidRPr="00A31666">
        <w:rPr>
          <w:rFonts w:ascii="仿宋_GB2312" w:eastAsia="仿宋_GB2312" w:hint="eastAsia"/>
          <w:color w:val="000000"/>
          <w:sz w:val="32"/>
          <w:szCs w:val="32"/>
        </w:rPr>
        <w:t>以本次比赛为契机，针对本次比赛内容，充分挖掘校内外资源，结合学校实际</w:t>
      </w:r>
      <w:r w:rsidR="00A31666">
        <w:rPr>
          <w:rFonts w:ascii="仿宋_GB2312" w:eastAsia="仿宋_GB2312" w:hint="eastAsia"/>
          <w:color w:val="000000"/>
          <w:sz w:val="32"/>
          <w:szCs w:val="32"/>
        </w:rPr>
        <w:t>，</w:t>
      </w:r>
      <w:r w:rsidR="00A31666" w:rsidRPr="00A31666">
        <w:rPr>
          <w:rFonts w:ascii="仿宋_GB2312" w:eastAsia="仿宋_GB2312" w:hint="eastAsia"/>
          <w:color w:val="000000"/>
          <w:sz w:val="32"/>
          <w:szCs w:val="32"/>
        </w:rPr>
        <w:t>对</w:t>
      </w:r>
      <w:r w:rsidR="00A31666">
        <w:rPr>
          <w:rFonts w:ascii="仿宋_GB2312" w:eastAsia="仿宋_GB2312" w:hint="eastAsia"/>
          <w:color w:val="000000"/>
          <w:sz w:val="32"/>
          <w:szCs w:val="32"/>
        </w:rPr>
        <w:t>少先队辅导员</w:t>
      </w:r>
      <w:r w:rsidR="00A31666" w:rsidRPr="00A31666">
        <w:rPr>
          <w:rFonts w:ascii="仿宋_GB2312" w:eastAsia="仿宋_GB2312" w:hint="eastAsia"/>
          <w:color w:val="000000"/>
          <w:sz w:val="32"/>
          <w:szCs w:val="32"/>
        </w:rPr>
        <w:t>进行</w:t>
      </w:r>
      <w:r w:rsidR="00A31666">
        <w:rPr>
          <w:rFonts w:ascii="仿宋_GB2312" w:eastAsia="仿宋_GB2312" w:hint="eastAsia"/>
          <w:color w:val="000000"/>
          <w:sz w:val="32"/>
          <w:szCs w:val="32"/>
        </w:rPr>
        <w:t>参赛指导。</w:t>
      </w:r>
    </w:p>
    <w:p w:rsidR="0098773F" w:rsidRDefault="00472B05">
      <w:pPr>
        <w:spacing w:line="4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2.参</w:t>
      </w:r>
      <w:r w:rsidR="00A31666">
        <w:rPr>
          <w:rFonts w:ascii="仿宋_GB2312" w:eastAsia="仿宋_GB2312" w:hint="eastAsia"/>
          <w:color w:val="000000"/>
          <w:sz w:val="32"/>
          <w:szCs w:val="32"/>
        </w:rPr>
        <w:t>赛</w:t>
      </w:r>
      <w:r>
        <w:rPr>
          <w:rFonts w:ascii="仿宋_GB2312" w:eastAsia="仿宋_GB2312" w:hint="eastAsia"/>
          <w:color w:val="000000"/>
          <w:sz w:val="32"/>
          <w:szCs w:val="32"/>
        </w:rPr>
        <w:t>人员必须自行佩戴好红领巾，并自带备份视频（U盘）；</w:t>
      </w:r>
    </w:p>
    <w:p w:rsidR="0098773F" w:rsidRDefault="00A3796B" w:rsidP="00F512C2">
      <w:pPr>
        <w:spacing w:line="480" w:lineRule="exact"/>
        <w:ind w:firstLineChars="300" w:firstLine="630"/>
        <w:rPr>
          <w:rFonts w:ascii="仿宋_GB2312" w:eastAsia="仿宋_GB2312"/>
          <w:color w:val="000000"/>
          <w:sz w:val="32"/>
          <w:szCs w:val="32"/>
        </w:rPr>
      </w:pPr>
      <w:hyperlink r:id="rId7" w:history="1">
        <w:r w:rsidR="00A442DD" w:rsidRPr="00A442DD">
          <w:rPr>
            <w:rFonts w:ascii="仿宋_GB2312" w:eastAsia="仿宋_GB2312" w:hint="eastAsia"/>
            <w:color w:val="000000"/>
            <w:sz w:val="32"/>
            <w:szCs w:val="32"/>
          </w:rPr>
          <w:t>3.各校请于1</w:t>
        </w:r>
        <w:r w:rsidR="00A442DD" w:rsidRPr="00A442DD">
          <w:rPr>
            <w:rFonts w:ascii="仿宋_GB2312" w:eastAsia="仿宋_GB2312"/>
            <w:color w:val="000000"/>
            <w:sz w:val="32"/>
            <w:szCs w:val="32"/>
          </w:rPr>
          <w:t>1</w:t>
        </w:r>
        <w:r w:rsidR="00A442DD" w:rsidRPr="00A442DD">
          <w:rPr>
            <w:rFonts w:ascii="仿宋_GB2312" w:eastAsia="仿宋_GB2312" w:hint="eastAsia"/>
            <w:color w:val="000000"/>
            <w:sz w:val="32"/>
            <w:szCs w:val="32"/>
          </w:rPr>
          <w:t>月8日（周二）前将参赛人员信息汇总表（附</w:t>
        </w:r>
        <w:r w:rsidR="00A442DD" w:rsidRPr="00A442DD">
          <w:rPr>
            <w:rFonts w:ascii="仿宋_GB2312" w:eastAsia="仿宋_GB2312" w:hint="eastAsia"/>
            <w:color w:val="000000"/>
            <w:sz w:val="32"/>
            <w:szCs w:val="32"/>
          </w:rPr>
          <w:lastRenderedPageBreak/>
          <w:t>件2）发送至</w:t>
        </w:r>
        <w:r w:rsidR="00A442DD" w:rsidRPr="00A442DD">
          <w:rPr>
            <w:rFonts w:ascii="仿宋_GB2312" w:eastAsia="仿宋_GB2312"/>
            <w:color w:val="000000"/>
            <w:sz w:val="32"/>
            <w:szCs w:val="32"/>
          </w:rPr>
          <w:t>jttsw@163.com</w:t>
        </w:r>
      </w:hyperlink>
      <w:r w:rsidR="00DC3F78">
        <w:rPr>
          <w:rFonts w:ascii="仿宋_GB2312" w:eastAsia="仿宋_GB2312" w:hint="eastAsia"/>
          <w:color w:val="000000"/>
          <w:sz w:val="32"/>
          <w:szCs w:val="32"/>
        </w:rPr>
        <w:t>。</w:t>
      </w:r>
    </w:p>
    <w:p w:rsidR="00F512C2" w:rsidRPr="00F512C2" w:rsidRDefault="00F512C2" w:rsidP="00F512C2">
      <w:pPr>
        <w:spacing w:line="480" w:lineRule="exact"/>
        <w:ind w:firstLineChars="200" w:firstLine="640"/>
        <w:rPr>
          <w:rFonts w:ascii="仿宋_GB2312" w:eastAsia="仿宋_GB2312"/>
          <w:color w:val="000000"/>
          <w:sz w:val="32"/>
          <w:szCs w:val="32"/>
        </w:rPr>
      </w:pPr>
      <w:r>
        <w:rPr>
          <w:rFonts w:ascii="仿宋_GB2312" w:eastAsia="仿宋_GB2312"/>
          <w:color w:val="000000"/>
          <w:sz w:val="32"/>
          <w:szCs w:val="32"/>
        </w:rPr>
        <w:t>4.</w:t>
      </w:r>
      <w:r>
        <w:rPr>
          <w:rFonts w:ascii="仿宋_GB2312" w:eastAsia="仿宋_GB2312" w:hint="eastAsia"/>
          <w:color w:val="000000"/>
          <w:sz w:val="32"/>
          <w:szCs w:val="32"/>
        </w:rPr>
        <w:t>本次比赛设置</w:t>
      </w:r>
      <w:r>
        <w:rPr>
          <w:rFonts w:ascii="仿宋_GB2312" w:eastAsia="仿宋_GB2312" w:hAnsi="仿宋_GB2312" w:cs="仿宋_GB2312" w:hint="eastAsia"/>
          <w:sz w:val="32"/>
          <w:szCs w:val="32"/>
          <w:shd w:val="clear" w:color="auto" w:fill="FFFFFF"/>
        </w:rPr>
        <w:t>一等奖、二等奖、三等奖若干名。</w:t>
      </w:r>
    </w:p>
    <w:p w:rsidR="0098773F" w:rsidRDefault="00A31666">
      <w:pPr>
        <w:spacing w:line="480" w:lineRule="exact"/>
        <w:ind w:firstLineChars="200" w:firstLine="643"/>
        <w:rPr>
          <w:rFonts w:ascii="黑体" w:eastAsia="黑体"/>
          <w:b/>
          <w:sz w:val="32"/>
          <w:szCs w:val="32"/>
        </w:rPr>
      </w:pPr>
      <w:r>
        <w:rPr>
          <w:rFonts w:ascii="黑体" w:eastAsia="黑体" w:hint="eastAsia"/>
          <w:b/>
          <w:sz w:val="32"/>
          <w:szCs w:val="32"/>
        </w:rPr>
        <w:t>六</w:t>
      </w:r>
      <w:r w:rsidR="00472B05">
        <w:rPr>
          <w:rFonts w:ascii="黑体" w:eastAsia="黑体" w:hint="eastAsia"/>
          <w:b/>
          <w:sz w:val="32"/>
          <w:szCs w:val="32"/>
        </w:rPr>
        <w:t>、联系人员</w:t>
      </w:r>
    </w:p>
    <w:p w:rsidR="00B47DC2" w:rsidRDefault="00A31666" w:rsidP="00A442DD">
      <w:pPr>
        <w:spacing w:line="4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倪歆瑜</w:t>
      </w:r>
      <w:r w:rsidR="00472B05">
        <w:rPr>
          <w:rFonts w:ascii="仿宋_GB2312" w:eastAsia="仿宋_GB2312" w:hint="eastAsia"/>
          <w:color w:val="000000"/>
          <w:sz w:val="32"/>
          <w:szCs w:val="32"/>
        </w:rPr>
        <w:t>：</w:t>
      </w:r>
      <w:r w:rsidR="00212954">
        <w:rPr>
          <w:rFonts w:ascii="仿宋_GB2312" w:eastAsia="仿宋_GB2312"/>
          <w:color w:val="000000"/>
          <w:sz w:val="32"/>
          <w:szCs w:val="32"/>
        </w:rPr>
        <w:t>0519-82882214</w:t>
      </w:r>
      <w:bookmarkStart w:id="1" w:name="_GoBack"/>
      <w:bookmarkEnd w:id="1"/>
      <w:r w:rsidR="00472B05">
        <w:rPr>
          <w:rFonts w:ascii="仿宋_GB2312" w:eastAsia="仿宋_GB2312" w:hint="eastAsia"/>
          <w:color w:val="000000"/>
          <w:sz w:val="32"/>
          <w:szCs w:val="32"/>
        </w:rPr>
        <w:t>，</w:t>
      </w:r>
      <w:r>
        <w:rPr>
          <w:rFonts w:ascii="仿宋_GB2312" w:eastAsia="仿宋_GB2312" w:hint="eastAsia"/>
          <w:color w:val="000000"/>
          <w:sz w:val="32"/>
          <w:szCs w:val="32"/>
        </w:rPr>
        <w:t>褚海燕</w:t>
      </w:r>
      <w:r w:rsidR="00472B05">
        <w:rPr>
          <w:rFonts w:ascii="仿宋_GB2312" w:eastAsia="仿宋_GB2312" w:hint="eastAsia"/>
          <w:color w:val="000000"/>
          <w:sz w:val="32"/>
          <w:szCs w:val="32"/>
        </w:rPr>
        <w:t>：</w:t>
      </w:r>
      <w:r w:rsidR="00D85FEC">
        <w:rPr>
          <w:rFonts w:ascii="仿宋_GB2312" w:eastAsia="仿宋_GB2312"/>
          <w:color w:val="000000"/>
          <w:sz w:val="32"/>
          <w:szCs w:val="32"/>
        </w:rPr>
        <w:t>0519-82881007</w:t>
      </w:r>
    </w:p>
    <w:p w:rsidR="00A442DD" w:rsidRPr="00A442DD" w:rsidRDefault="00A442DD" w:rsidP="00A442DD">
      <w:pPr>
        <w:spacing w:line="480" w:lineRule="exact"/>
        <w:ind w:firstLineChars="200" w:firstLine="643"/>
        <w:rPr>
          <w:rFonts w:ascii="黑体" w:eastAsia="黑体"/>
          <w:b/>
          <w:sz w:val="32"/>
          <w:szCs w:val="32"/>
        </w:rPr>
      </w:pPr>
      <w:r w:rsidRPr="00A442DD">
        <w:rPr>
          <w:rFonts w:ascii="黑体" w:eastAsia="黑体" w:hint="eastAsia"/>
          <w:b/>
          <w:sz w:val="32"/>
          <w:szCs w:val="32"/>
        </w:rPr>
        <w:t>附件1：现场答辩范围</w:t>
      </w:r>
    </w:p>
    <w:p w:rsidR="00B47DC2" w:rsidRDefault="00B47DC2" w:rsidP="00A442DD">
      <w:pPr>
        <w:spacing w:line="480" w:lineRule="exact"/>
        <w:ind w:firstLine="645"/>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习近平总书记</w:t>
      </w:r>
      <w:r>
        <w:rPr>
          <w:rFonts w:ascii="Times New Roman" w:eastAsia="仿宋_GB2312" w:hAnsi="Times New Roman" w:cs="Times New Roman"/>
          <w:color w:val="000000"/>
          <w:sz w:val="32"/>
          <w:szCs w:val="32"/>
        </w:rPr>
        <w:t>在中国共产党第二十次全国代表大会上的报告</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习近平总书记</w:t>
      </w:r>
      <w:r>
        <w:rPr>
          <w:rFonts w:ascii="Times New Roman" w:eastAsia="仿宋_GB2312" w:hAnsi="Times New Roman" w:cs="Times New Roman" w:hint="eastAsia"/>
          <w:color w:val="000000"/>
          <w:sz w:val="32"/>
          <w:szCs w:val="32"/>
        </w:rPr>
        <w:t>在庆祝中国共产主义青年团成立</w:t>
      </w:r>
      <w:r>
        <w:rPr>
          <w:rFonts w:ascii="Times New Roman" w:eastAsia="仿宋_GB2312" w:hAnsi="Times New Roman" w:cs="Times New Roman" w:hint="eastAsia"/>
          <w:color w:val="000000"/>
          <w:sz w:val="32"/>
          <w:szCs w:val="32"/>
        </w:rPr>
        <w:t>100</w:t>
      </w:r>
      <w:r>
        <w:rPr>
          <w:rFonts w:ascii="Times New Roman" w:eastAsia="仿宋_GB2312" w:hAnsi="Times New Roman" w:cs="Times New Roman" w:hint="eastAsia"/>
          <w:color w:val="000000"/>
          <w:sz w:val="32"/>
          <w:szCs w:val="32"/>
        </w:rPr>
        <w:t>周年大会上的</w:t>
      </w:r>
      <w:r>
        <w:rPr>
          <w:rFonts w:ascii="Times New Roman" w:eastAsia="仿宋_GB2312" w:hAnsi="Times New Roman" w:cs="Times New Roman"/>
          <w:color w:val="000000"/>
          <w:sz w:val="32"/>
          <w:szCs w:val="32"/>
        </w:rPr>
        <w:t>讲话、习近平总书记关于少年儿童和少先队工作的重要论述、习近平总书记给淮安市新安小学五（</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）中队少先队员的重要回信、《中共中央关于全面加强新时代少先队工作的意见》、《中共中央</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国务院关于全面加强新时代大中小学劳动教育的意见》、《中共中央办公厅</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国务院办公厅关于进一步减轻义务教育阶段学生作业负担和校外培训负担的意见》、《关于加强新时代少先队辅导员队伍建设的意见》、《关于构建阶梯式成长激励体系</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增强少先队员光荣感的指导意见》、《关于深入贯彻落实党建带团建、队建</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加强少先队工作体制机制建设的意见》、《中国少年先锋队章程》等相关内容与要求。</w:t>
      </w:r>
    </w:p>
    <w:p w:rsidR="00A442DD" w:rsidRPr="00A442DD" w:rsidRDefault="00A442DD" w:rsidP="00A442DD">
      <w:pPr>
        <w:spacing w:line="480" w:lineRule="exact"/>
        <w:ind w:firstLineChars="200" w:firstLine="643"/>
        <w:rPr>
          <w:rFonts w:ascii="黑体" w:eastAsia="黑体"/>
          <w:b/>
          <w:sz w:val="32"/>
          <w:szCs w:val="32"/>
        </w:rPr>
      </w:pPr>
      <w:r w:rsidRPr="00A442DD">
        <w:rPr>
          <w:rFonts w:ascii="黑体" w:eastAsia="黑体" w:hint="eastAsia"/>
          <w:b/>
          <w:sz w:val="32"/>
          <w:szCs w:val="32"/>
        </w:rPr>
        <w:t>附件2：2022年金坛区少先队辅导员基本功竞赛参赛回执</w:t>
      </w:r>
    </w:p>
    <w:tbl>
      <w:tblPr>
        <w:tblStyle w:val="a9"/>
        <w:tblW w:w="9342" w:type="dxa"/>
        <w:jc w:val="center"/>
        <w:tblLayout w:type="fixed"/>
        <w:tblLook w:val="04A0" w:firstRow="1" w:lastRow="0" w:firstColumn="1" w:lastColumn="0" w:noHBand="0" w:noVBand="1"/>
      </w:tblPr>
      <w:tblGrid>
        <w:gridCol w:w="872"/>
        <w:gridCol w:w="1635"/>
        <w:gridCol w:w="1874"/>
        <w:gridCol w:w="2693"/>
        <w:gridCol w:w="2268"/>
      </w:tblGrid>
      <w:tr w:rsidR="00A442DD" w:rsidTr="00A022AB">
        <w:trPr>
          <w:jc w:val="center"/>
        </w:trPr>
        <w:tc>
          <w:tcPr>
            <w:tcW w:w="872" w:type="dxa"/>
            <w:vAlign w:val="center"/>
          </w:tcPr>
          <w:p w:rsidR="00A442DD" w:rsidRDefault="00A442DD" w:rsidP="00A022AB">
            <w:pPr>
              <w:wordWrap w:val="0"/>
              <w:overflowPunct w:val="0"/>
              <w:spacing w:line="60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序号</w:t>
            </w:r>
          </w:p>
        </w:tc>
        <w:tc>
          <w:tcPr>
            <w:tcW w:w="1635" w:type="dxa"/>
            <w:vAlign w:val="center"/>
          </w:tcPr>
          <w:p w:rsidR="00A442DD" w:rsidRDefault="00A442DD" w:rsidP="00A022AB">
            <w:pPr>
              <w:wordWrap w:val="0"/>
              <w:overflowPunct w:val="0"/>
              <w:spacing w:line="60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姓名</w:t>
            </w:r>
          </w:p>
        </w:tc>
        <w:tc>
          <w:tcPr>
            <w:tcW w:w="1874" w:type="dxa"/>
            <w:vAlign w:val="center"/>
          </w:tcPr>
          <w:p w:rsidR="00A442DD" w:rsidRDefault="00A442DD" w:rsidP="00A022AB">
            <w:pPr>
              <w:wordWrap w:val="0"/>
              <w:overflowPunct w:val="0"/>
              <w:spacing w:line="60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单位</w:t>
            </w:r>
          </w:p>
        </w:tc>
        <w:tc>
          <w:tcPr>
            <w:tcW w:w="2693" w:type="dxa"/>
            <w:vAlign w:val="center"/>
          </w:tcPr>
          <w:p w:rsidR="00A442DD" w:rsidRDefault="00A442DD" w:rsidP="00A022AB">
            <w:pPr>
              <w:wordWrap w:val="0"/>
              <w:overflowPunct w:val="0"/>
              <w:spacing w:line="60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职务</w:t>
            </w:r>
          </w:p>
        </w:tc>
        <w:tc>
          <w:tcPr>
            <w:tcW w:w="2268" w:type="dxa"/>
            <w:vAlign w:val="center"/>
          </w:tcPr>
          <w:p w:rsidR="00A442DD" w:rsidRDefault="00A442DD" w:rsidP="00A022AB">
            <w:pPr>
              <w:wordWrap w:val="0"/>
              <w:overflowPunct w:val="0"/>
              <w:spacing w:line="60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联系方式</w:t>
            </w:r>
          </w:p>
        </w:tc>
      </w:tr>
      <w:tr w:rsidR="00A442DD" w:rsidTr="00A022AB">
        <w:trPr>
          <w:jc w:val="center"/>
        </w:trPr>
        <w:tc>
          <w:tcPr>
            <w:tcW w:w="872"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c>
          <w:tcPr>
            <w:tcW w:w="1635"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c>
          <w:tcPr>
            <w:tcW w:w="1874"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c>
          <w:tcPr>
            <w:tcW w:w="2693"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c>
          <w:tcPr>
            <w:tcW w:w="2268"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r>
      <w:tr w:rsidR="00A442DD" w:rsidTr="00A022AB">
        <w:trPr>
          <w:jc w:val="center"/>
        </w:trPr>
        <w:tc>
          <w:tcPr>
            <w:tcW w:w="872"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c>
          <w:tcPr>
            <w:tcW w:w="1635"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c>
          <w:tcPr>
            <w:tcW w:w="1874"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c>
          <w:tcPr>
            <w:tcW w:w="2693"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c>
          <w:tcPr>
            <w:tcW w:w="2268"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r>
      <w:tr w:rsidR="00A442DD" w:rsidTr="00A022AB">
        <w:trPr>
          <w:jc w:val="center"/>
        </w:trPr>
        <w:tc>
          <w:tcPr>
            <w:tcW w:w="872"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c>
          <w:tcPr>
            <w:tcW w:w="1635"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c>
          <w:tcPr>
            <w:tcW w:w="1874"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c>
          <w:tcPr>
            <w:tcW w:w="2693"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c>
          <w:tcPr>
            <w:tcW w:w="2268"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r>
      <w:tr w:rsidR="00A442DD" w:rsidTr="00A022AB">
        <w:trPr>
          <w:jc w:val="center"/>
        </w:trPr>
        <w:tc>
          <w:tcPr>
            <w:tcW w:w="872"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c>
          <w:tcPr>
            <w:tcW w:w="1635"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c>
          <w:tcPr>
            <w:tcW w:w="1874"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c>
          <w:tcPr>
            <w:tcW w:w="2693"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c>
          <w:tcPr>
            <w:tcW w:w="2268"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r>
      <w:tr w:rsidR="00A442DD" w:rsidTr="00A022AB">
        <w:trPr>
          <w:jc w:val="center"/>
        </w:trPr>
        <w:tc>
          <w:tcPr>
            <w:tcW w:w="872"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c>
          <w:tcPr>
            <w:tcW w:w="1635"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c>
          <w:tcPr>
            <w:tcW w:w="1874"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c>
          <w:tcPr>
            <w:tcW w:w="2693"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c>
          <w:tcPr>
            <w:tcW w:w="2268" w:type="dxa"/>
            <w:vAlign w:val="center"/>
          </w:tcPr>
          <w:p w:rsidR="00A442DD" w:rsidRDefault="00A442DD" w:rsidP="00A022AB">
            <w:pPr>
              <w:wordWrap w:val="0"/>
              <w:overflowPunct w:val="0"/>
              <w:spacing w:line="600" w:lineRule="exact"/>
              <w:jc w:val="center"/>
              <w:rPr>
                <w:rFonts w:ascii="仿宋_GB2312" w:eastAsia="仿宋_GB2312" w:hAnsi="仿宋_GB2312" w:cs="仿宋_GB2312"/>
                <w:color w:val="000000"/>
                <w:sz w:val="32"/>
                <w:szCs w:val="32"/>
              </w:rPr>
            </w:pPr>
          </w:p>
        </w:tc>
      </w:tr>
    </w:tbl>
    <w:p w:rsidR="00A442DD" w:rsidRDefault="00A442DD" w:rsidP="00A442DD">
      <w:pPr>
        <w:adjustRightInd w:val="0"/>
        <w:snapToGrid w:val="0"/>
        <w:spacing w:line="700" w:lineRule="exact"/>
        <w:jc w:val="center"/>
        <w:rPr>
          <w:rStyle w:val="style11"/>
          <w:rFonts w:ascii="Times New Roman" w:eastAsia="方正小标宋简体" w:hAnsi="Times New Roman"/>
          <w:b w:val="0"/>
          <w:color w:val="000000"/>
          <w:sz w:val="44"/>
          <w:szCs w:val="44"/>
        </w:rPr>
      </w:pPr>
    </w:p>
    <w:p w:rsidR="00A442DD" w:rsidRPr="00A442DD" w:rsidRDefault="00A442DD" w:rsidP="00A442DD">
      <w:pPr>
        <w:spacing w:line="480" w:lineRule="exact"/>
        <w:ind w:firstLine="645"/>
        <w:rPr>
          <w:rFonts w:ascii="仿宋_GB2312" w:eastAsia="仿宋_GB2312"/>
          <w:color w:val="000000"/>
          <w:sz w:val="32"/>
          <w:szCs w:val="32"/>
        </w:rPr>
      </w:pPr>
    </w:p>
    <w:p w:rsidR="00B47DC2" w:rsidRPr="00B47DC2" w:rsidRDefault="00B47DC2">
      <w:pPr>
        <w:spacing w:line="480" w:lineRule="exact"/>
        <w:ind w:firstLineChars="200" w:firstLine="640"/>
        <w:rPr>
          <w:rFonts w:ascii="仿宋_GB2312" w:eastAsia="仿宋_GB2312"/>
          <w:color w:val="000000"/>
          <w:sz w:val="32"/>
          <w:szCs w:val="32"/>
        </w:rPr>
      </w:pPr>
    </w:p>
    <w:sectPr w:rsidR="00B47DC2" w:rsidRPr="00B47DC2">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96B" w:rsidRDefault="00A3796B" w:rsidP="00A31666">
      <w:r>
        <w:separator/>
      </w:r>
    </w:p>
  </w:endnote>
  <w:endnote w:type="continuationSeparator" w:id="0">
    <w:p w:rsidR="00A3796B" w:rsidRDefault="00A3796B" w:rsidP="00A3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9286B70F-1496-4969-ACC1-FB9C92B2EA5E}"/>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921D3878-DA46-46A2-9296-2D89AD3EE1F6}"/>
    <w:embedBold r:id="rId3" w:subsetted="1" w:fontKey="{408985CF-8743-408E-A2BB-EAE761E62CC4}"/>
  </w:font>
  <w:font w:name="黑体">
    <w:altName w:val="SimHei"/>
    <w:panose1 w:val="02010609060101010101"/>
    <w:charset w:val="86"/>
    <w:family w:val="modern"/>
    <w:pitch w:val="fixed"/>
    <w:sig w:usb0="800002BF" w:usb1="38CF7CFA" w:usb2="00000016" w:usb3="00000000" w:csb0="00040001" w:csb1="00000000"/>
    <w:embedRegular r:id="rId4" w:subsetted="1" w:fontKey="{35D5CB99-40E4-46E1-BDC3-EC38025966AB}"/>
    <w:embedBold r:id="rId5" w:subsetted="1" w:fontKey="{A5C31060-0EE4-428A-ACCF-2FAB835EF615}"/>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96B" w:rsidRDefault="00A3796B" w:rsidP="00A31666">
      <w:r>
        <w:separator/>
      </w:r>
    </w:p>
  </w:footnote>
  <w:footnote w:type="continuationSeparator" w:id="0">
    <w:p w:rsidR="00A3796B" w:rsidRDefault="00A3796B" w:rsidP="00A31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BC481E"/>
    <w:multiLevelType w:val="singleLevel"/>
    <w:tmpl w:val="E1BC481E"/>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MwNDlhM2RhNmY5MzljOGRkN2EyM2U3ZGQyMGIxNWMifQ=="/>
  </w:docVars>
  <w:rsids>
    <w:rsidRoot w:val="7431572B"/>
    <w:rsid w:val="001A132B"/>
    <w:rsid w:val="00212954"/>
    <w:rsid w:val="00472B05"/>
    <w:rsid w:val="005F52C3"/>
    <w:rsid w:val="00634351"/>
    <w:rsid w:val="00741FE7"/>
    <w:rsid w:val="0098773F"/>
    <w:rsid w:val="00A24625"/>
    <w:rsid w:val="00A31666"/>
    <w:rsid w:val="00A3796B"/>
    <w:rsid w:val="00A442DD"/>
    <w:rsid w:val="00B47DC2"/>
    <w:rsid w:val="00BD163F"/>
    <w:rsid w:val="00BE467B"/>
    <w:rsid w:val="00D85FEC"/>
    <w:rsid w:val="00DC3F78"/>
    <w:rsid w:val="00F220A1"/>
    <w:rsid w:val="00F512C2"/>
    <w:rsid w:val="01E400A8"/>
    <w:rsid w:val="100272DC"/>
    <w:rsid w:val="1C4545E5"/>
    <w:rsid w:val="33AC542A"/>
    <w:rsid w:val="343673FB"/>
    <w:rsid w:val="372523CC"/>
    <w:rsid w:val="3D4535F8"/>
    <w:rsid w:val="42BB3608"/>
    <w:rsid w:val="4899072C"/>
    <w:rsid w:val="4BEC2199"/>
    <w:rsid w:val="6080693C"/>
    <w:rsid w:val="68D541BF"/>
    <w:rsid w:val="6C522993"/>
    <w:rsid w:val="6D663411"/>
    <w:rsid w:val="708E7FBF"/>
    <w:rsid w:val="7431572B"/>
    <w:rsid w:val="7EB76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9F5B38"/>
  <w15:docId w15:val="{5C37D9FC-CCA2-4C41-B5B6-761E03E1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316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31666"/>
    <w:rPr>
      <w:kern w:val="2"/>
      <w:sz w:val="18"/>
      <w:szCs w:val="18"/>
    </w:rPr>
  </w:style>
  <w:style w:type="paragraph" w:styleId="a5">
    <w:name w:val="footer"/>
    <w:basedOn w:val="a"/>
    <w:link w:val="a6"/>
    <w:rsid w:val="00A31666"/>
    <w:pPr>
      <w:tabs>
        <w:tab w:val="center" w:pos="4153"/>
        <w:tab w:val="right" w:pos="8306"/>
      </w:tabs>
      <w:snapToGrid w:val="0"/>
      <w:jc w:val="left"/>
    </w:pPr>
    <w:rPr>
      <w:sz w:val="18"/>
      <w:szCs w:val="18"/>
    </w:rPr>
  </w:style>
  <w:style w:type="character" w:customStyle="1" w:styleId="a6">
    <w:name w:val="页脚 字符"/>
    <w:basedOn w:val="a0"/>
    <w:link w:val="a5"/>
    <w:rsid w:val="00A31666"/>
    <w:rPr>
      <w:kern w:val="2"/>
      <w:sz w:val="18"/>
      <w:szCs w:val="18"/>
    </w:rPr>
  </w:style>
  <w:style w:type="character" w:styleId="a7">
    <w:name w:val="Hyperlink"/>
    <w:basedOn w:val="a0"/>
    <w:rsid w:val="00DC3F78"/>
    <w:rPr>
      <w:color w:val="0563C1" w:themeColor="hyperlink"/>
      <w:u w:val="single"/>
    </w:rPr>
  </w:style>
  <w:style w:type="character" w:styleId="a8">
    <w:name w:val="Unresolved Mention"/>
    <w:basedOn w:val="a0"/>
    <w:uiPriority w:val="99"/>
    <w:semiHidden/>
    <w:unhideWhenUsed/>
    <w:rsid w:val="00DC3F78"/>
    <w:rPr>
      <w:color w:val="808080"/>
      <w:shd w:val="clear" w:color="auto" w:fill="E6E6E6"/>
    </w:rPr>
  </w:style>
  <w:style w:type="table" w:styleId="a9">
    <w:name w:val="Table Grid"/>
    <w:basedOn w:val="a1"/>
    <w:uiPriority w:val="59"/>
    <w:qFormat/>
    <w:rsid w:val="00A44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basedOn w:val="a0"/>
    <w:qFormat/>
    <w:rsid w:val="00A442DD"/>
    <w:rPr>
      <w:rFonts w:ascii="Tahoma" w:hAnsi="Tahoma"/>
      <w:b/>
      <w:bCs/>
      <w:color w:val="990000"/>
      <w:sz w:val="24"/>
      <w:szCs w:val="20"/>
    </w:rPr>
  </w:style>
  <w:style w:type="paragraph" w:styleId="aa">
    <w:name w:val="Balloon Text"/>
    <w:basedOn w:val="a"/>
    <w:link w:val="ab"/>
    <w:rsid w:val="001A132B"/>
    <w:rPr>
      <w:sz w:val="18"/>
      <w:szCs w:val="18"/>
    </w:rPr>
  </w:style>
  <w:style w:type="character" w:customStyle="1" w:styleId="ab">
    <w:name w:val="批注框文本 字符"/>
    <w:basedOn w:val="a0"/>
    <w:link w:val="aa"/>
    <w:rsid w:val="001A132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21508;&#26657;&#35831;&#20110;11&#26376;8&#26085;&#65288;&#21608;&#20108;&#65289;&#21069;&#23558;&#21442;&#36187;&#20154;&#21592;&#20449;&#24687;&#27719;&#24635;&#34920;&#65288;&#38468;&#20214;2&#65289;&#21457;&#36865;&#33267;jttsw@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小Kai</dc:creator>
  <cp:lastModifiedBy>Administrator</cp:lastModifiedBy>
  <cp:revision>7</cp:revision>
  <cp:lastPrinted>2022-11-08T01:10:00Z</cp:lastPrinted>
  <dcterms:created xsi:type="dcterms:W3CDTF">2021-10-20T10:02:00Z</dcterms:created>
  <dcterms:modified xsi:type="dcterms:W3CDTF">2022-11-08T01:20:00Z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49F36242904C4822A6B828DEE1A295EE</vt:lpwstr>
  </property>
</Properties>
</file>