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2023年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金坛区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中小学艺术节活动方案</w:t>
      </w:r>
    </w:p>
    <w:p>
      <w:pPr>
        <w:tabs>
          <w:tab w:val="left" w:pos="3343"/>
        </w:tabs>
        <w:spacing w:line="560" w:lineRule="exact"/>
        <w:rPr>
          <w:rFonts w:ascii="仿宋_GB2312"/>
          <w:color w:val="auto"/>
        </w:rPr>
      </w:pPr>
      <w:r>
        <w:rPr>
          <w:rFonts w:ascii="仿宋_GB2312" w:cs="仿宋_GB2312"/>
          <w:color w:val="auto"/>
        </w:rPr>
        <w:t xml:space="preserve">    </w:t>
      </w:r>
    </w:p>
    <w:p>
      <w:pPr>
        <w:tabs>
          <w:tab w:val="left" w:pos="3343"/>
        </w:tabs>
        <w:spacing w:line="560" w:lineRule="exac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一、活动主题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ascii="仿宋_GB2312"/>
          <w:color w:val="auto"/>
          <w:u w:val="none"/>
        </w:rPr>
      </w:pPr>
      <w:r>
        <w:rPr>
          <w:rFonts w:hint="eastAsia" w:ascii="仿宋_GB2312" w:cs="仿宋_GB2312"/>
          <w:color w:val="auto"/>
        </w:rPr>
        <w:t>阳光下成长</w:t>
      </w:r>
    </w:p>
    <w:p>
      <w:pPr>
        <w:spacing w:line="560" w:lineRule="exact"/>
        <w:rPr>
          <w:rFonts w:ascii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>二、时间安排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  <w:lang w:val="en-US" w:eastAsia="zh-CN"/>
        </w:rPr>
        <w:t>4</w:t>
      </w:r>
      <w:r>
        <w:rPr>
          <w:rFonts w:hint="eastAsia" w:ascii="仿宋_GB2312" w:cs="仿宋_GB2312"/>
          <w:color w:val="auto"/>
        </w:rPr>
        <w:t>月</w:t>
      </w:r>
      <w:r>
        <w:rPr>
          <w:rFonts w:hint="eastAsia" w:ascii="仿宋_GB2312" w:cs="仿宋_GB2312"/>
          <w:color w:val="auto"/>
          <w:lang w:val="en-US" w:eastAsia="zh-CN"/>
        </w:rPr>
        <w:t>底</w:t>
      </w:r>
      <w:r>
        <w:rPr>
          <w:rFonts w:hint="eastAsia" w:ascii="仿宋_GB2312" w:cs="仿宋_GB2312"/>
          <w:color w:val="auto"/>
        </w:rPr>
        <w:t>：2023年</w:t>
      </w:r>
      <w:r>
        <w:rPr>
          <w:rFonts w:hint="eastAsia" w:ascii="仿宋_GB2312" w:cs="仿宋_GB2312"/>
          <w:color w:val="auto"/>
          <w:lang w:val="en-US" w:eastAsia="zh-CN"/>
        </w:rPr>
        <w:t>金坛区</w:t>
      </w:r>
      <w:r>
        <w:rPr>
          <w:rFonts w:hint="eastAsia" w:ascii="仿宋_GB2312" w:cs="仿宋_GB2312"/>
          <w:color w:val="auto"/>
        </w:rPr>
        <w:t>中小学生合唱比赛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  <w:lang w:val="en-US" w:eastAsia="zh-CN"/>
        </w:rPr>
        <w:t>5</w:t>
      </w:r>
      <w:r>
        <w:rPr>
          <w:rFonts w:hint="eastAsia" w:ascii="仿宋_GB2312" w:cs="仿宋_GB2312"/>
          <w:color w:val="auto"/>
        </w:rPr>
        <w:t>月</w:t>
      </w:r>
      <w:r>
        <w:rPr>
          <w:rFonts w:hint="eastAsia" w:ascii="仿宋_GB2312" w:cs="仿宋_GB2312"/>
          <w:color w:val="auto"/>
          <w:lang w:val="en-US" w:eastAsia="zh-CN"/>
        </w:rPr>
        <w:t>下旬</w:t>
      </w:r>
      <w:r>
        <w:rPr>
          <w:rFonts w:hint="eastAsia" w:ascii="仿宋_GB2312" w:cs="仿宋_GB2312"/>
          <w:color w:val="auto"/>
        </w:rPr>
        <w:t>：2023年</w:t>
      </w:r>
      <w:r>
        <w:rPr>
          <w:rFonts w:hint="eastAsia" w:ascii="仿宋_GB2312" w:cs="仿宋_GB2312"/>
          <w:color w:val="auto"/>
          <w:lang w:val="en-US" w:eastAsia="zh-CN"/>
        </w:rPr>
        <w:t>金坛区</w:t>
      </w:r>
      <w:r>
        <w:rPr>
          <w:rFonts w:hint="eastAsia" w:ascii="仿宋_GB2312" w:cs="仿宋_GB2312"/>
          <w:color w:val="auto"/>
        </w:rPr>
        <w:t>中小学生绘画、书法、摄影比赛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</w:rPr>
        <w:t>10月</w:t>
      </w:r>
      <w:r>
        <w:rPr>
          <w:rFonts w:hint="eastAsia" w:ascii="仿宋_GB2312" w:cs="仿宋_GB2312"/>
          <w:color w:val="auto"/>
          <w:lang w:val="en-US" w:eastAsia="zh-CN"/>
        </w:rPr>
        <w:t>上旬</w:t>
      </w:r>
      <w:r>
        <w:rPr>
          <w:rFonts w:hint="eastAsia" w:ascii="仿宋_GB2312" w:cs="仿宋_GB2312"/>
          <w:color w:val="auto"/>
        </w:rPr>
        <w:t>：2023年</w:t>
      </w:r>
      <w:r>
        <w:rPr>
          <w:rFonts w:hint="eastAsia" w:ascii="仿宋_GB2312" w:cs="仿宋_GB2312"/>
          <w:color w:val="auto"/>
          <w:lang w:val="en-US" w:eastAsia="zh-CN"/>
        </w:rPr>
        <w:t>金坛区</w:t>
      </w:r>
      <w:r>
        <w:rPr>
          <w:rFonts w:hint="eastAsia" w:ascii="仿宋_GB2312" w:cs="仿宋_GB2312"/>
          <w:color w:val="auto"/>
        </w:rPr>
        <w:t>中小学生戏剧、朗诵比赛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</w:rPr>
        <w:t>1</w:t>
      </w:r>
      <w:r>
        <w:rPr>
          <w:rFonts w:hint="eastAsia" w:ascii="仿宋_GB2312" w:cs="仿宋_GB2312"/>
          <w:color w:val="auto"/>
          <w:lang w:val="en-US" w:eastAsia="zh-CN"/>
        </w:rPr>
        <w:t>0</w:t>
      </w:r>
      <w:r>
        <w:rPr>
          <w:rFonts w:hint="eastAsia" w:ascii="仿宋_GB2312" w:cs="仿宋_GB2312"/>
          <w:color w:val="auto"/>
        </w:rPr>
        <w:t>月</w:t>
      </w:r>
      <w:r>
        <w:rPr>
          <w:rFonts w:hint="eastAsia" w:ascii="仿宋_GB2312" w:cs="仿宋_GB2312"/>
          <w:color w:val="auto"/>
          <w:lang w:val="en-US" w:eastAsia="zh-CN"/>
        </w:rPr>
        <w:t>中旬</w:t>
      </w:r>
      <w:r>
        <w:rPr>
          <w:rFonts w:hint="eastAsia" w:ascii="仿宋_GB2312" w:cs="仿宋_GB2312"/>
          <w:color w:val="auto"/>
        </w:rPr>
        <w:t>：2023年</w:t>
      </w:r>
      <w:r>
        <w:rPr>
          <w:rFonts w:hint="eastAsia" w:ascii="仿宋_GB2312" w:cs="仿宋_GB2312"/>
          <w:color w:val="auto"/>
          <w:lang w:val="en-US" w:eastAsia="zh-CN"/>
        </w:rPr>
        <w:t>金坛区</w:t>
      </w:r>
      <w:r>
        <w:rPr>
          <w:rFonts w:hint="eastAsia" w:ascii="仿宋_GB2312" w:cs="仿宋_GB2312"/>
          <w:color w:val="auto"/>
        </w:rPr>
        <w:t>中</w:t>
      </w:r>
      <w:r>
        <w:rPr>
          <w:rFonts w:hint="eastAsia" w:ascii="仿宋_GB2312" w:cs="仿宋_GB2312"/>
          <w:color w:val="auto"/>
          <w:lang w:val="en-US" w:eastAsia="zh-CN"/>
        </w:rPr>
        <w:t>小</w:t>
      </w:r>
      <w:r>
        <w:rPr>
          <w:rFonts w:hint="eastAsia" w:ascii="仿宋_GB2312" w:cs="仿宋_GB2312"/>
          <w:color w:val="auto"/>
        </w:rPr>
        <w:t>学生“三独”比赛</w:t>
      </w:r>
    </w:p>
    <w:p>
      <w:pPr>
        <w:spacing w:line="560" w:lineRule="exac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三、具体活动方案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/>
          <w:bCs/>
          <w:color w:val="auto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</w:rPr>
        <w:t>（一）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  <w:t>金坛区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</w:rPr>
        <w:t>中小学生合唱比赛</w:t>
      </w:r>
    </w:p>
    <w:p>
      <w:pPr>
        <w:pStyle w:val="4"/>
        <w:spacing w:line="560" w:lineRule="exact"/>
        <w:jc w:val="both"/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比赛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时间：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  <w:lang w:val="en-US" w:eastAsia="zh-CN"/>
        </w:rPr>
      </w:pPr>
      <w:r>
        <w:rPr>
          <w:rFonts w:hint="eastAsia" w:ascii="仿宋_GB2312" w:cs="仿宋_GB2312"/>
          <w:color w:val="auto"/>
          <w:lang w:val="en-US" w:eastAsia="zh-CN"/>
        </w:rPr>
        <w:t>4月底（具体日期另行通知）。</w:t>
      </w:r>
    </w:p>
    <w:p>
      <w:pPr>
        <w:pStyle w:val="4"/>
        <w:spacing w:line="560" w:lineRule="exact"/>
        <w:jc w:val="both"/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2.比赛项目：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</w:rPr>
        <w:t>合唱：合唱队人数不超过40人，钢琴伴奏1人，指挥1人（应为本校教师），每支合唱队</w:t>
      </w:r>
      <w:r>
        <w:rPr>
          <w:rFonts w:hint="eastAsia" w:ascii="仿宋_GB2312" w:cs="仿宋_GB2312"/>
          <w:color w:val="auto"/>
          <w:lang w:val="en-US" w:eastAsia="zh-CN"/>
        </w:rPr>
        <w:t>需</w:t>
      </w:r>
      <w:r>
        <w:rPr>
          <w:rFonts w:hint="eastAsia" w:ascii="仿宋_GB2312" w:cs="仿宋_GB2312"/>
          <w:color w:val="auto"/>
        </w:rPr>
        <w:t>演唱两首作品（其中至少一首中国作品），演出时间不超过8分钟。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</w:rPr>
        <w:t>班级合唱：演唱班级须是成建制普通教学班级，人数不超过50人（含指挥和伴奏），指挥和伴奏应为本校教师或本班学生。每个班级可演唱两首歌曲（其中至少一首为中国作品），总时长不超过8分钟。</w:t>
      </w:r>
    </w:p>
    <w:p>
      <w:pPr>
        <w:spacing w:line="560" w:lineRule="exact"/>
        <w:rPr>
          <w:rFonts w:hint="eastAsia" w:ascii="仿宋_GB2312" w:cs="仿宋_GB2312"/>
          <w:color w:val="auto"/>
          <w:lang w:val="en-US" w:eastAsia="zh-CN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3</w:t>
      </w:r>
      <w:r>
        <w:rPr>
          <w:rFonts w:ascii="仿宋_GB2312" w:cs="仿宋_GB2312"/>
          <w:b/>
          <w:bCs/>
          <w:color w:val="auto"/>
        </w:rPr>
        <w:t>.</w:t>
      </w:r>
      <w:r>
        <w:rPr>
          <w:rFonts w:hint="eastAsia" w:ascii="仿宋_GB2312" w:cs="仿宋_GB2312"/>
          <w:b/>
          <w:bCs/>
          <w:color w:val="auto"/>
        </w:rPr>
        <w:t>名额分配</w:t>
      </w:r>
      <w:r>
        <w:rPr>
          <w:rFonts w:hint="eastAsia" w:ascii="仿宋_GB2312" w:cs="仿宋_GB2312"/>
          <w:b/>
          <w:bCs/>
          <w:color w:val="auto"/>
          <w:lang w:eastAsia="zh-CN"/>
        </w:rPr>
        <w:t>：</w:t>
      </w:r>
      <w:r>
        <w:rPr>
          <w:rFonts w:hint="eastAsia" w:ascii="仿宋_GB2312" w:cs="仿宋_GB2312"/>
          <w:color w:val="auto"/>
          <w:lang w:val="en-US" w:eastAsia="zh-CN"/>
        </w:rPr>
        <w:t>每校只</w:t>
      </w:r>
      <w:r>
        <w:rPr>
          <w:rFonts w:hint="eastAsia" w:ascii="仿宋_GB2312" w:cs="仿宋_GB2312"/>
          <w:color w:val="auto"/>
        </w:rPr>
        <w:t>报一个项</w:t>
      </w:r>
      <w:r>
        <w:rPr>
          <w:rFonts w:hint="eastAsia" w:ascii="仿宋_GB2312" w:cs="仿宋_GB2312"/>
          <w:color w:val="auto"/>
          <w:lang w:val="en-US" w:eastAsia="zh-CN"/>
        </w:rPr>
        <w:t>目</w:t>
      </w:r>
      <w:r>
        <w:rPr>
          <w:rFonts w:hint="eastAsia" w:ascii="仿宋_GB2312" w:cs="仿宋_GB2312"/>
          <w:color w:val="auto"/>
          <w:lang w:eastAsia="zh-CN"/>
        </w:rPr>
        <w:t>，</w:t>
      </w:r>
      <w:r>
        <w:rPr>
          <w:rFonts w:hint="eastAsia" w:ascii="仿宋_GB2312" w:cs="仿宋_GB2312"/>
          <w:color w:val="auto"/>
          <w:lang w:val="en-US" w:eastAsia="zh-CN"/>
        </w:rPr>
        <w:t>可根据实际情况选择合唱或班级合唱</w:t>
      </w:r>
      <w:r>
        <w:rPr>
          <w:rFonts w:hint="eastAsia" w:ascii="仿宋_GB2312" w:cs="仿宋_GB2312"/>
          <w:color w:val="auto"/>
        </w:rPr>
        <w:t>。</w:t>
      </w:r>
      <w:r>
        <w:rPr>
          <w:rFonts w:hint="eastAsia" w:ascii="仿宋_GB2312" w:cs="仿宋_GB2312"/>
          <w:color w:val="auto"/>
          <w:lang w:val="en-US" w:eastAsia="zh-CN"/>
        </w:rPr>
        <w:t>九年一贯制学校分中小学分别参加比赛。</w:t>
      </w:r>
    </w:p>
    <w:p>
      <w:pPr>
        <w:spacing w:line="560" w:lineRule="exact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4</w:t>
      </w:r>
      <w:r>
        <w:rPr>
          <w:rFonts w:ascii="仿宋_GB2312" w:cs="仿宋_GB2312"/>
          <w:b/>
          <w:bCs/>
          <w:color w:val="auto"/>
        </w:rPr>
        <w:t>.</w:t>
      </w:r>
      <w:r>
        <w:rPr>
          <w:rFonts w:hint="eastAsia" w:ascii="仿宋_GB2312" w:cs="仿宋_GB2312"/>
          <w:b/>
          <w:bCs/>
          <w:color w:val="auto"/>
        </w:rPr>
        <w:t>报名要求：</w:t>
      </w:r>
      <w:r>
        <w:rPr>
          <w:rFonts w:hint="eastAsia" w:ascii="仿宋_GB2312" w:cs="仿宋_GB2312"/>
          <w:color w:val="auto"/>
          <w:lang w:val="en-US" w:eastAsia="zh-CN"/>
        </w:rPr>
        <w:t>各校</w:t>
      </w:r>
      <w:r>
        <w:rPr>
          <w:rFonts w:hint="eastAsia" w:ascii="仿宋_GB2312" w:cs="仿宋_GB2312"/>
          <w:color w:val="auto"/>
        </w:rPr>
        <w:t>于2023年</w:t>
      </w:r>
      <w:r>
        <w:rPr>
          <w:rFonts w:hint="eastAsia" w:ascii="仿宋_GB2312" w:cs="仿宋_GB2312"/>
          <w:color w:val="auto"/>
          <w:lang w:val="en-US" w:eastAsia="zh-CN"/>
        </w:rPr>
        <w:t>4</w:t>
      </w:r>
      <w:r>
        <w:rPr>
          <w:rFonts w:hint="eastAsia" w:ascii="仿宋_GB2312" w:cs="仿宋_GB2312"/>
          <w:color w:val="auto"/>
        </w:rPr>
        <w:t>月</w:t>
      </w:r>
      <w:r>
        <w:rPr>
          <w:rFonts w:hint="eastAsia" w:ascii="仿宋_GB2312" w:cs="仿宋_GB2312"/>
          <w:color w:val="auto"/>
          <w:lang w:val="en-US" w:eastAsia="zh-CN"/>
        </w:rPr>
        <w:t>15</w:t>
      </w:r>
      <w:r>
        <w:rPr>
          <w:rFonts w:hint="eastAsia" w:ascii="仿宋_GB2312" w:cs="仿宋_GB2312"/>
          <w:color w:val="auto"/>
        </w:rPr>
        <w:t>日</w:t>
      </w:r>
      <w:r>
        <w:rPr>
          <w:rFonts w:hint="eastAsia" w:ascii="仿宋_GB2312" w:cs="仿宋_GB2312"/>
          <w:color w:val="auto"/>
          <w:lang w:val="en-US" w:eastAsia="zh-CN"/>
        </w:rPr>
        <w:t>前扫二维码进入问卷星系统填写《2023年金坛区中小学合唱比赛报名表》。</w:t>
      </w:r>
      <w:r>
        <w:rPr>
          <w:rFonts w:hint="eastAsia" w:ascii="仿宋_GB2312" w:cs="仿宋_GB2312"/>
          <w:color w:val="auto"/>
        </w:rPr>
        <w:t>联系人</w:t>
      </w:r>
      <w:r>
        <w:rPr>
          <w:rFonts w:hint="eastAsia" w:ascii="仿宋_GB2312" w:cs="仿宋_GB2312"/>
          <w:color w:val="auto"/>
          <w:lang w:eastAsia="zh-CN"/>
        </w:rPr>
        <w:t>：</w:t>
      </w:r>
      <w:r>
        <w:rPr>
          <w:rFonts w:hint="eastAsia" w:ascii="仿宋_GB2312" w:cs="仿宋_GB2312"/>
          <w:color w:val="auto"/>
          <w:lang w:val="en-US" w:eastAsia="zh-CN"/>
        </w:rPr>
        <w:t>倪老师。</w:t>
      </w:r>
      <w:r>
        <w:rPr>
          <w:rFonts w:hint="eastAsia" w:ascii="仿宋_GB2312" w:cs="仿宋_GB2312"/>
          <w:color w:val="auto"/>
        </w:rPr>
        <w:t>联系电话：</w:t>
      </w:r>
      <w:r>
        <w:rPr>
          <w:rFonts w:hint="eastAsia" w:ascii="仿宋_GB2312" w:cs="仿宋_GB2312"/>
          <w:color w:val="auto"/>
          <w:lang w:val="en-US" w:eastAsia="zh-CN"/>
        </w:rPr>
        <w:t>13585400622</w:t>
      </w:r>
      <w:r>
        <w:rPr>
          <w:rFonts w:hint="eastAsia" w:ascii="仿宋_GB2312" w:cs="仿宋_GB2312"/>
          <w:color w:val="auto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cs="仿宋_GB2312"/>
          <w:color w:val="auto"/>
          <w:lang w:val="en-US" w:eastAsia="zh-CN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5.奖项分配：</w:t>
      </w:r>
      <w:r>
        <w:rPr>
          <w:rFonts w:hint="eastAsia" w:ascii="仿宋_GB2312" w:cs="仿宋_GB2312"/>
          <w:color w:val="auto"/>
          <w:lang w:val="en-US" w:eastAsia="zh-CN"/>
        </w:rPr>
        <w:t>一等奖30%，二等奖30%，不设三等奖。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一、二等奖颁发证书。合唱节目获得一等奖，其辅导老师（2名）颁发优秀辅导老师奖。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/>
          <w:bCs/>
          <w:color w:val="auto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</w:rPr>
        <w:t>（二）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  <w:t>金坛区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</w:rPr>
        <w:t>中小学生绘画、书法、摄影比赛</w:t>
      </w:r>
    </w:p>
    <w:p>
      <w:pPr>
        <w:pStyle w:val="4"/>
        <w:spacing w:line="560" w:lineRule="exact"/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比赛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时间：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5月下旬（具体日期另行通知）。</w:t>
      </w:r>
    </w:p>
    <w:p>
      <w:pPr>
        <w:pStyle w:val="4"/>
        <w:spacing w:line="560" w:lineRule="exact"/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2.比赛项目：</w:t>
      </w:r>
    </w:p>
    <w:p>
      <w:pPr>
        <w:pStyle w:val="4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绘画</w:t>
      </w:r>
    </w:p>
    <w:p>
      <w:pPr>
        <w:spacing w:line="560" w:lineRule="exact"/>
        <w:ind w:firstLine="640" w:firstLineChars="200"/>
        <w:rPr>
          <w:b w:val="0"/>
          <w:bCs w:val="0"/>
          <w:color w:val="auto"/>
          <w:kern w:val="0"/>
        </w:rPr>
      </w:pPr>
      <w:r>
        <w:rPr>
          <w:rFonts w:hint="eastAsia" w:cs="仿宋_GB2312"/>
          <w:b w:val="0"/>
          <w:bCs w:val="0"/>
          <w:color w:val="auto"/>
        </w:rPr>
        <w:t>国画、水彩</w:t>
      </w:r>
      <w:r>
        <w:rPr>
          <w:b w:val="0"/>
          <w:bCs w:val="0"/>
          <w:color w:val="auto"/>
        </w:rPr>
        <w:t>/</w:t>
      </w:r>
      <w:r>
        <w:rPr>
          <w:rFonts w:hint="eastAsia" w:cs="仿宋_GB2312"/>
          <w:b w:val="0"/>
          <w:bCs w:val="0"/>
          <w:color w:val="auto"/>
        </w:rPr>
        <w:t>水粉画（丙烯画）、版画、油画，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儿童画等</w:t>
      </w:r>
      <w:r>
        <w:rPr>
          <w:rFonts w:hint="eastAsia" w:cs="仿宋_GB2312"/>
          <w:b w:val="0"/>
          <w:bCs w:val="0"/>
          <w:color w:val="auto"/>
        </w:rPr>
        <w:t>。尺寸：国画不超过四尺宣</w:t>
      </w:r>
      <w:r>
        <w:rPr>
          <w:rFonts w:hint="eastAsia" w:cs="仿宋_GB2312"/>
          <w:b w:val="0"/>
          <w:bCs w:val="0"/>
          <w:color w:val="auto"/>
          <w:kern w:val="0"/>
        </w:rPr>
        <w:t>纸（</w:t>
      </w:r>
      <w:r>
        <w:rPr>
          <w:b w:val="0"/>
          <w:bCs w:val="0"/>
          <w:color w:val="auto"/>
          <w:kern w:val="0"/>
        </w:rPr>
        <w:t>69cm×138cm</w:t>
      </w:r>
      <w:r>
        <w:rPr>
          <w:rFonts w:hint="eastAsia" w:cs="仿宋_GB2312"/>
          <w:b w:val="0"/>
          <w:bCs w:val="0"/>
          <w:color w:val="auto"/>
          <w:kern w:val="0"/>
        </w:rPr>
        <w:t>）</w:t>
      </w:r>
      <w:r>
        <w:rPr>
          <w:rFonts w:hint="eastAsia" w:cs="仿宋_GB2312"/>
          <w:b/>
          <w:bCs/>
          <w:color w:val="auto"/>
          <w:kern w:val="0"/>
        </w:rPr>
        <w:t>对开</w:t>
      </w:r>
      <w:r>
        <w:rPr>
          <w:rFonts w:hint="eastAsia" w:cs="仿宋_GB2312"/>
          <w:b w:val="0"/>
          <w:bCs w:val="0"/>
          <w:color w:val="auto"/>
          <w:kern w:val="0"/>
        </w:rPr>
        <w:t>，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建议尺寸为四尺斗方（</w:t>
      </w:r>
      <w:r>
        <w:rPr>
          <w:b w:val="0"/>
          <w:bCs w:val="0"/>
          <w:color w:val="auto"/>
          <w:kern w:val="0"/>
        </w:rPr>
        <w:t>69cm×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69</w:t>
      </w:r>
      <w:r>
        <w:rPr>
          <w:b w:val="0"/>
          <w:bCs w:val="0"/>
          <w:color w:val="auto"/>
          <w:kern w:val="0"/>
        </w:rPr>
        <w:t>cm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）或四尺竖条幅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34</w:t>
      </w:r>
      <w:r>
        <w:rPr>
          <w:b w:val="0"/>
          <w:bCs w:val="0"/>
          <w:color w:val="auto"/>
          <w:kern w:val="0"/>
        </w:rPr>
        <w:t>cm×138cm</w:t>
      </w:r>
      <w:r>
        <w:rPr>
          <w:rFonts w:hint="eastAsia" w:cs="仿宋_GB2312"/>
          <w:b w:val="0"/>
          <w:bCs w:val="0"/>
          <w:color w:val="auto"/>
          <w:kern w:val="0"/>
        </w:rPr>
        <w:t>）。</w:t>
      </w:r>
    </w:p>
    <w:p>
      <w:pPr>
        <w:spacing w:line="560" w:lineRule="exact"/>
        <w:ind w:firstLine="640" w:firstLineChars="200"/>
        <w:rPr>
          <w:b w:val="0"/>
          <w:bCs w:val="0"/>
          <w:color w:val="auto"/>
        </w:rPr>
      </w:pPr>
      <w:r>
        <w:rPr>
          <w:rFonts w:hint="eastAsia" w:cs="仿宋_GB2312"/>
          <w:b w:val="0"/>
          <w:bCs w:val="0"/>
          <w:color w:val="auto"/>
          <w:kern w:val="0"/>
        </w:rPr>
        <w:t>其他画种尺寸均不超过四开（</w:t>
      </w:r>
      <w:r>
        <w:rPr>
          <w:b w:val="0"/>
          <w:bCs w:val="0"/>
          <w:color w:val="auto"/>
          <w:kern w:val="0"/>
        </w:rPr>
        <w:t>40cm×60cm</w:t>
      </w:r>
      <w:r>
        <w:rPr>
          <w:rFonts w:hint="eastAsia" w:cs="仿宋_GB2312"/>
          <w:b w:val="0"/>
          <w:bCs w:val="0"/>
          <w:color w:val="auto"/>
          <w:kern w:val="0"/>
        </w:rPr>
        <w:t>）。</w:t>
      </w:r>
    </w:p>
    <w:p>
      <w:pPr>
        <w:pStyle w:val="4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书法</w:t>
      </w:r>
    </w:p>
    <w:p>
      <w:pPr>
        <w:spacing w:line="560" w:lineRule="exact"/>
        <w:ind w:firstLine="640" w:firstLineChars="200"/>
        <w:rPr>
          <w:rFonts w:hint="default" w:eastAsia="仿宋_GB2312"/>
          <w:b w:val="0"/>
          <w:bCs w:val="0"/>
          <w:color w:val="auto"/>
          <w:kern w:val="0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lang w:val="en-US" w:eastAsia="zh-CN"/>
        </w:rPr>
        <w:t>软笔</w:t>
      </w:r>
      <w:r>
        <w:rPr>
          <w:rFonts w:hint="eastAsia" w:cs="仿宋_GB2312"/>
          <w:b w:val="0"/>
          <w:bCs w:val="0"/>
          <w:color w:val="auto"/>
        </w:rPr>
        <w:t>书法作品尺寸不超过四尺宣纸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b w:val="0"/>
          <w:bCs w:val="0"/>
          <w:color w:val="auto"/>
          <w:kern w:val="0"/>
        </w:rPr>
        <w:t>69cm×138cm</w:t>
      </w:r>
      <w:r>
        <w:rPr>
          <w:rFonts w:hint="eastAsia" w:cs="仿宋_GB2312"/>
          <w:b w:val="0"/>
          <w:bCs w:val="0"/>
          <w:color w:val="auto"/>
          <w:kern w:val="0"/>
        </w:rPr>
        <w:t>）</w:t>
      </w:r>
      <w:r>
        <w:rPr>
          <w:rFonts w:hint="eastAsia" w:cs="仿宋_GB2312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建议尺寸为四尺斗方（</w:t>
      </w:r>
      <w:r>
        <w:rPr>
          <w:b w:val="0"/>
          <w:bCs w:val="0"/>
          <w:color w:val="auto"/>
          <w:kern w:val="0"/>
        </w:rPr>
        <w:t>69cm×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69</w:t>
      </w:r>
      <w:r>
        <w:rPr>
          <w:b w:val="0"/>
          <w:bCs w:val="0"/>
          <w:color w:val="auto"/>
          <w:kern w:val="0"/>
        </w:rPr>
        <w:t>cm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）、四尺竖条幅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34</w:t>
      </w:r>
      <w:r>
        <w:rPr>
          <w:b w:val="0"/>
          <w:bCs w:val="0"/>
          <w:color w:val="auto"/>
          <w:kern w:val="0"/>
        </w:rPr>
        <w:t>cm×138cm</w:t>
      </w:r>
      <w:r>
        <w:rPr>
          <w:rFonts w:hint="eastAsia" w:cs="仿宋_GB2312"/>
          <w:b w:val="0"/>
          <w:bCs w:val="0"/>
          <w:color w:val="auto"/>
          <w:kern w:val="0"/>
        </w:rPr>
        <w:t>）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或四尺整张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b w:val="0"/>
          <w:bCs w:val="0"/>
          <w:color w:val="auto"/>
          <w:kern w:val="0"/>
        </w:rPr>
        <w:t>69cm×138cm</w:t>
      </w:r>
      <w:r>
        <w:rPr>
          <w:rFonts w:hint="eastAsia" w:cs="仿宋_GB2312"/>
          <w:b w:val="0"/>
          <w:bCs w:val="0"/>
          <w:color w:val="auto"/>
          <w:kern w:val="0"/>
        </w:rPr>
        <w:t>）。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硬笔书法作品尺寸不限。</w:t>
      </w:r>
    </w:p>
    <w:p>
      <w:pPr>
        <w:pStyle w:val="4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摄影</w:t>
      </w:r>
    </w:p>
    <w:p>
      <w:pPr>
        <w:pStyle w:val="4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单张照和组照（每组不超过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幅，需标明顺序号）尺寸均为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英寸（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30.48cm×35.56cm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）；除影调处理外，不得利用电脑和暗房技术改变影像原貌。</w:t>
      </w:r>
    </w:p>
    <w:p>
      <w:pPr>
        <w:spacing w:line="560" w:lineRule="exact"/>
        <w:rPr>
          <w:rFonts w:hint="eastAsia" w:cs="仿宋_GB2312"/>
          <w:b/>
          <w:bCs/>
          <w:color w:val="auto"/>
          <w:lang w:val="en-US" w:eastAsia="zh-CN"/>
        </w:rPr>
      </w:pPr>
      <w:r>
        <w:rPr>
          <w:rFonts w:hint="eastAsia" w:cs="仿宋_GB2312"/>
          <w:b/>
          <w:bCs/>
          <w:color w:val="auto"/>
          <w:lang w:val="en-US" w:eastAsia="zh-CN"/>
        </w:rPr>
        <w:t>3.比赛形式：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绘画、书法比赛采用现场比赛的方式，摄影比赛采用选送作品比赛的方式。</w:t>
      </w:r>
    </w:p>
    <w:p>
      <w:pPr>
        <w:pStyle w:val="4"/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报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要求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eastAsiaTheme="minorEastAsia"/>
          <w:color w:val="auto"/>
          <w:lang w:val="en-US" w:eastAsia="zh-CN"/>
        </w:rPr>
        <w:t>（1）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送数量：800人以上学校绘画项目和书法项目需各选5名学生参赛，摄影项目需上报5件作品；800人以下学校绘画项目和书法项目需各选3名学生参赛，摄影项目需上报3件作品。九年一贯制学校分中小学分别参加比赛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比赛报名由各学校组织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统一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报名，不接受学生、家长个人报名。</w:t>
      </w:r>
    </w:p>
    <w:p>
      <w:pPr>
        <w:spacing w:line="560" w:lineRule="exact"/>
        <w:ind w:firstLine="640" w:firstLineChars="200"/>
        <w:rPr>
          <w:rFonts w:hint="eastAsia" w:cs="仿宋_GB2312" w:eastAsiaTheme="minorEastAsia"/>
          <w:color w:val="auto"/>
          <w:lang w:val="en-US" w:eastAsia="zh-CN"/>
        </w:rPr>
      </w:pPr>
      <w:r>
        <w:rPr>
          <w:rFonts w:hint="eastAsia" w:cs="仿宋_GB2312" w:eastAsiaTheme="minorEastAsia"/>
          <w:color w:val="auto"/>
          <w:lang w:val="en-US" w:eastAsia="zh-CN"/>
        </w:rPr>
        <w:t>（2）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所有绘画、书法、摄影等参赛作品的信息请各校于2023年5月10日前扫二维码进入问卷星系统填写《2023年金坛区中小学绘画、书法、摄影比赛报名表》。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eastAsiaTheme="minorEastAsia"/>
          <w:color w:val="auto"/>
          <w:lang w:val="en-US" w:eastAsia="zh-CN"/>
        </w:rPr>
        <w:t>（3）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摄影作品可按惯例在作品原件背面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准确、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清晰注明作品名称、作者姓名、年龄、学校名称、指导教师姓名及电话等信息。请于2023年5月10日前将摄影作品原件送至区教育局体卫艺科（政府大楼A座7楼744室）联系人：倪老师。联系电话：13585400622。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eastAsiaTheme="minorEastAsia"/>
          <w:color w:val="auto"/>
          <w:lang w:val="en-US" w:eastAsia="zh-CN"/>
        </w:rPr>
        <w:t>（4）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所有参赛作品均不需装裱，原则上不退还作者。请各校把好作品关，要求学生诚信创作，不得弄虚作假。</w:t>
      </w:r>
    </w:p>
    <w:p>
      <w:pPr>
        <w:spacing w:line="560" w:lineRule="exact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5.绘画、书法（现场比赛）要求：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一个项目每位学生只能参加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一件作品的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比赛，不得同时参加多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件作品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的比赛。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同一学生可以参加不同项目的比赛。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每件作品只能一位学生单独完成，不得多位学生合作。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绘画、书法现场比赛所用纸张、工具等一律自备。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不得携带成品、半成品进入比赛现场。</w:t>
      </w:r>
    </w:p>
    <w:p>
      <w:pPr>
        <w:spacing w:line="560" w:lineRule="exact"/>
        <w:rPr>
          <w:rFonts w:hint="eastAsia" w:ascii="仿宋_GB2312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6.奖项分配：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一等奖30%，二等奖30%，不设三等奖。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一、二等奖颁发证书。学生作品获得一等奖，其辅导老师（1名）颁发优秀辅导老师奖。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所有参赛作品均不需装裱，原则上不退还作者。请各校把好作品关，要求学生诚信创作，不得弄虚作假。区级比赛结束后，将选出优秀作品再加工后参加常州市艺术节的比赛。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/>
          <w:bCs/>
          <w:color w:val="auto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  <w:t>（三）金坛区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</w:rPr>
        <w:t>中小学生戏剧比赛</w:t>
      </w:r>
    </w:p>
    <w:p>
      <w:pPr>
        <w:pStyle w:val="4"/>
        <w:numPr>
          <w:ilvl w:val="0"/>
          <w:numId w:val="0"/>
        </w:numPr>
        <w:spacing w:line="560" w:lineRule="exact"/>
        <w:jc w:val="both"/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比赛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时间：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10月上旬（具体日期另行通知）。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含戏曲、校园短剧、小品、课本剧、歌舞剧、音乐剧等。人数不超过12人（含伴奏），演出时间不超过10分钟。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cs="仿宋_GB2312"/>
          <w:b/>
          <w:bCs/>
          <w:color w:val="auto"/>
          <w:lang w:eastAsia="zh-CN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2.</w:t>
      </w:r>
      <w:r>
        <w:rPr>
          <w:rFonts w:hint="eastAsia" w:ascii="仿宋_GB2312" w:cs="仿宋_GB2312"/>
          <w:b/>
          <w:bCs/>
          <w:color w:val="auto"/>
        </w:rPr>
        <w:t>名额分配</w:t>
      </w:r>
      <w:r>
        <w:rPr>
          <w:rFonts w:hint="eastAsia" w:ascii="仿宋_GB2312" w:cs="仿宋_GB2312"/>
          <w:b/>
          <w:bCs/>
          <w:color w:val="auto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每校只报一个节目。九年一贯制学校分中小学分别参加比赛。比赛报名由各学校组织报名，不接受学生、家长个人报名。</w:t>
      </w:r>
    </w:p>
    <w:p>
      <w:pPr>
        <w:spacing w:line="560" w:lineRule="exact"/>
        <w:rPr>
          <w:rFonts w:hint="eastAsia" w:ascii="仿宋_GB2312" w:cs="仿宋_GB2312"/>
          <w:b/>
          <w:bCs/>
          <w:color w:val="auto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3.</w:t>
      </w:r>
      <w:r>
        <w:rPr>
          <w:rFonts w:hint="eastAsia" w:ascii="仿宋_GB2312" w:cs="仿宋_GB2312"/>
          <w:b/>
          <w:bCs/>
          <w:color w:val="auto"/>
        </w:rPr>
        <w:t>报名要求：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请各校于2023年9月25日前扫二维码进入问卷星系统填写《2023年金坛区中小学生戏剧、朗诵比赛报名表》。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联系人：倪老师。联系电话：13585400622。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4.奖项分配：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</w:pPr>
      <w:r>
        <w:rPr>
          <w:rFonts w:hint="eastAsia" w:ascii="仿宋_GB2312" w:cs="仿宋_GB2312"/>
          <w:color w:val="auto"/>
          <w:lang w:val="en-US" w:eastAsia="zh-CN"/>
        </w:rPr>
        <w:t>一等奖30%，二等奖30%，不设三等奖。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一、二等奖颁发证书。戏剧节目获得一等奖，其辅导老师（2名）颁发优秀辅导老师奖。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  <w:t>（四）金坛区中小学生朗诵比赛</w:t>
      </w:r>
    </w:p>
    <w:p>
      <w:pPr>
        <w:pStyle w:val="4"/>
        <w:numPr>
          <w:ilvl w:val="0"/>
          <w:numId w:val="0"/>
        </w:numPr>
        <w:spacing w:line="560" w:lineRule="exact"/>
        <w:jc w:val="both"/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比赛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时间：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10月上旬（具体日期另行通知）。</w:t>
      </w:r>
    </w:p>
    <w:p>
      <w:pPr>
        <w:pStyle w:val="4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作品文体不限，需使用普通话，人数不超过8人（含伴奏，学生不作道具设置，不得伴舞），演出时间不超过5分钟。不使用电子屏背景。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cs="仿宋_GB2312"/>
          <w:b/>
          <w:bCs/>
          <w:color w:val="auto"/>
          <w:lang w:eastAsia="zh-CN"/>
        </w:rPr>
      </w:pPr>
      <w:r>
        <w:rPr>
          <w:rFonts w:hint="eastAsia" w:ascii="仿宋_GB2312" w:cs="仿宋_GB2312"/>
          <w:b/>
          <w:bCs/>
          <w:color w:val="auto"/>
        </w:rPr>
        <w:t>名额分配</w:t>
      </w:r>
      <w:r>
        <w:rPr>
          <w:rFonts w:hint="eastAsia" w:ascii="仿宋_GB2312" w:cs="仿宋_GB2312"/>
          <w:b/>
          <w:bCs/>
          <w:color w:val="auto"/>
          <w:lang w:eastAsia="zh-CN"/>
        </w:rPr>
        <w:t>：</w:t>
      </w:r>
    </w:p>
    <w:p>
      <w:pPr>
        <w:numPr>
          <w:ilvl w:val="0"/>
          <w:numId w:val="0"/>
        </w:numPr>
        <w:spacing w:line="560" w:lineRule="exact"/>
        <w:ind w:leftChars="0" w:firstLine="320" w:firstLineChars="1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仿宋_GB2312"/>
          <w:color w:val="auto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每校只报一个节目。九年一贯制学校分中小学分别参加比赛。比赛报名由各学校组织报名，不接受学生、家长个人报名。</w:t>
      </w:r>
    </w:p>
    <w:p>
      <w:pPr>
        <w:spacing w:line="560" w:lineRule="exact"/>
        <w:rPr>
          <w:rFonts w:hint="eastAsia" w:ascii="仿宋_GB2312" w:cs="仿宋_GB2312"/>
          <w:b/>
          <w:bCs/>
          <w:color w:val="auto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3</w:t>
      </w:r>
      <w:r>
        <w:rPr>
          <w:rFonts w:ascii="仿宋_GB2312" w:cs="仿宋_GB2312"/>
          <w:b/>
          <w:bCs/>
          <w:color w:val="auto"/>
        </w:rPr>
        <w:t>.</w:t>
      </w:r>
      <w:r>
        <w:rPr>
          <w:rFonts w:hint="eastAsia" w:ascii="仿宋_GB2312" w:cs="仿宋_GB2312"/>
          <w:b/>
          <w:bCs/>
          <w:color w:val="auto"/>
        </w:rPr>
        <w:t>报名要求：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请各校于2023年9月25日前扫二维码进入问卷星系统填写《2023年金坛区中小学生戏剧、朗诵比赛报名表》联系人：倪老师。联系电话：13585400622。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4.奖项分配：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</w:pPr>
      <w:r>
        <w:rPr>
          <w:rFonts w:hint="eastAsia" w:ascii="仿宋_GB2312" w:cs="仿宋_GB2312"/>
          <w:color w:val="auto"/>
          <w:lang w:val="en-US" w:eastAsia="zh-CN"/>
        </w:rPr>
        <w:t>一等奖30%，二等奖30%，不设三等奖。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一、二等奖颁发证书。朗诵节目获得一等奖，其辅导老师（2名）颁发优秀辅导老师奖。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  <w:t>（五）金坛区2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lang w:val="en-US" w:eastAsia="zh-CN"/>
        </w:rPr>
        <w:t>023年中小学生“三独”比赛活动方案</w:t>
      </w:r>
    </w:p>
    <w:p>
      <w:pPr>
        <w:pStyle w:val="4"/>
        <w:numPr>
          <w:ilvl w:val="0"/>
          <w:numId w:val="0"/>
        </w:numPr>
        <w:spacing w:line="560" w:lineRule="exact"/>
        <w:jc w:val="both"/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比赛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时间：</w:t>
      </w:r>
    </w:p>
    <w:p>
      <w:pPr>
        <w:pStyle w:val="4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10月中旬（具体日期另行通知）。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参赛对象：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在籍就读的三至六年级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在籍就读的2021级初中生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在籍就读的2021级初中生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rPr>
          <w:rFonts w:ascii="仿宋_GB2312"/>
          <w:b/>
          <w:bCs/>
          <w:color w:val="auto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3</w:t>
      </w:r>
      <w:r>
        <w:rPr>
          <w:rFonts w:ascii="仿宋_GB2312" w:cs="仿宋_GB2312"/>
          <w:b/>
          <w:bCs/>
          <w:color w:val="auto"/>
        </w:rPr>
        <w:t>.</w:t>
      </w:r>
      <w:r>
        <w:rPr>
          <w:rFonts w:hint="eastAsia" w:ascii="仿宋_GB2312" w:cs="仿宋_GB2312"/>
          <w:b/>
          <w:bCs/>
          <w:color w:val="auto"/>
        </w:rPr>
        <w:t>参赛要求：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（1）比赛组委会提供钢琴，其他乐器一律自备。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（2）参赛所需伴奏带（碟片）一律自备，且要保证质量。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（3）比赛时不提供任何特殊要求的灯光、舞美或道具等。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（4）演出时间不超过3分钟。声乐比赛不包括戏曲类；舞蹈比赛不包括体育类舞蹈。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（5）“三独”比赛报名由各学校组织报名，不接受学生、家长个人报名。</w:t>
      </w:r>
    </w:p>
    <w:p>
      <w:pPr>
        <w:numPr>
          <w:ilvl w:val="0"/>
          <w:numId w:val="0"/>
        </w:numPr>
        <w:ind w:leftChars="0"/>
        <w:rPr>
          <w:rFonts w:hint="eastAsia" w:ascii="仿宋_GB2312" w:cs="仿宋_GB2312"/>
          <w:b/>
          <w:bCs/>
          <w:color w:val="auto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4.</w:t>
      </w:r>
      <w:r>
        <w:rPr>
          <w:rFonts w:hint="eastAsia" w:ascii="仿宋_GB2312" w:cs="仿宋_GB2312"/>
          <w:b/>
          <w:bCs/>
          <w:color w:val="auto"/>
        </w:rPr>
        <w:t>报名要求：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报名表要于请各校于2023年10月10日前扫二维码进入问卷星系统填写《金坛区2023年中小学生“三独”比赛报名表》。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区级比赛结束后，高中、初中、小学各取前10名报送常州市比赛，三个项目共30名。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cs="仿宋_GB2312"/>
          <w:b/>
          <w:bCs/>
          <w:color w:val="auto"/>
          <w:lang w:val="en-US" w:eastAsia="zh-CN"/>
        </w:rPr>
        <w:t>5.奖项分配：</w:t>
      </w:r>
    </w:p>
    <w:p>
      <w:pPr>
        <w:spacing w:line="560" w:lineRule="exact"/>
        <w:ind w:firstLine="640" w:firstLineChars="200"/>
        <w:jc w:val="left"/>
        <w:rPr>
          <w:rFonts w:hint="eastAsia" w:ascii="方正公文小标宋" w:hAnsi="方正公文小标宋" w:eastAsia="方正公文小标宋" w:cs="方正公文小标宋"/>
          <w:b/>
          <w:bCs/>
          <w:color w:val="auto"/>
          <w:lang w:val="en-US" w:eastAsia="zh-CN"/>
        </w:rPr>
      </w:pPr>
      <w:r>
        <w:rPr>
          <w:rFonts w:hint="eastAsia" w:ascii="仿宋_GB2312" w:cs="仿宋_GB2312"/>
          <w:color w:val="auto"/>
          <w:lang w:val="en-US" w:eastAsia="zh-CN"/>
        </w:rPr>
        <w:t>一等奖30%，二等奖30%，不设三等奖。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一、二等奖颁发证书。“三独”中单项节目获得一等奖，其辅导老师（1名）颁发优秀辅导老师奖。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eastAsia" w:ascii="仿宋_GB2312" w:cs="仿宋_GB2312"/>
          <w:b/>
          <w:bCs/>
          <w:color w:val="auto"/>
          <w:lang w:val="en-US" w:eastAsia="zh-CN"/>
        </w:rPr>
      </w:pPr>
    </w:p>
    <w:p>
      <w:pPr>
        <w:spacing w:line="560" w:lineRule="exac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黑体"/>
          <w:color w:val="auto"/>
        </w:rPr>
        <w:t>四、其他事项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本次艺术节活动由金坛区教育局承办。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56BE7-3694-461B-BACB-D9F36A1CC9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F1ABD0-BD37-4055-BB35-7EE12DC7D5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61D65BD-3241-498D-9E9C-CA6E7CB69AF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0024955-3765-4CEC-923F-0C90CFB416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6DEDB"/>
    <w:multiLevelType w:val="singleLevel"/>
    <w:tmpl w:val="C0C6DE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F32486"/>
    <w:multiLevelType w:val="singleLevel"/>
    <w:tmpl w:val="FBF324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1MDZhZDQ2Njk5YjU2ZTJlMjk0MmVhYmU5MTA5OTIifQ=="/>
  </w:docVars>
  <w:rsids>
    <w:rsidRoot w:val="001A3029"/>
    <w:rsid w:val="000246C3"/>
    <w:rsid w:val="00061FAC"/>
    <w:rsid w:val="0009349A"/>
    <w:rsid w:val="00120E04"/>
    <w:rsid w:val="001A3029"/>
    <w:rsid w:val="001A69F5"/>
    <w:rsid w:val="001B3F29"/>
    <w:rsid w:val="001C3BEA"/>
    <w:rsid w:val="001D7483"/>
    <w:rsid w:val="00247D84"/>
    <w:rsid w:val="004928EA"/>
    <w:rsid w:val="004C6473"/>
    <w:rsid w:val="004D059D"/>
    <w:rsid w:val="004E0A0B"/>
    <w:rsid w:val="005223D8"/>
    <w:rsid w:val="00670A86"/>
    <w:rsid w:val="00686D5F"/>
    <w:rsid w:val="00744586"/>
    <w:rsid w:val="00747CB8"/>
    <w:rsid w:val="00754233"/>
    <w:rsid w:val="007664F3"/>
    <w:rsid w:val="00805930"/>
    <w:rsid w:val="00845A2C"/>
    <w:rsid w:val="008C5EA9"/>
    <w:rsid w:val="009616A1"/>
    <w:rsid w:val="009640C0"/>
    <w:rsid w:val="00992844"/>
    <w:rsid w:val="009E7DAD"/>
    <w:rsid w:val="00A2254B"/>
    <w:rsid w:val="00B72F44"/>
    <w:rsid w:val="00C22E9C"/>
    <w:rsid w:val="00C7605C"/>
    <w:rsid w:val="00CB3F58"/>
    <w:rsid w:val="00CB3FA0"/>
    <w:rsid w:val="00CC3C4D"/>
    <w:rsid w:val="00D82F7A"/>
    <w:rsid w:val="00D917FC"/>
    <w:rsid w:val="00DA2BB2"/>
    <w:rsid w:val="00DE6E55"/>
    <w:rsid w:val="00DF1870"/>
    <w:rsid w:val="00E072BD"/>
    <w:rsid w:val="00EA1E69"/>
    <w:rsid w:val="00EA2DDF"/>
    <w:rsid w:val="00F17BC4"/>
    <w:rsid w:val="00F639D8"/>
    <w:rsid w:val="00FB0932"/>
    <w:rsid w:val="00FD3FA5"/>
    <w:rsid w:val="086E55FF"/>
    <w:rsid w:val="0AD025A1"/>
    <w:rsid w:val="0BA31A63"/>
    <w:rsid w:val="0F7F00F1"/>
    <w:rsid w:val="11B11DE5"/>
    <w:rsid w:val="15240190"/>
    <w:rsid w:val="24C34ACD"/>
    <w:rsid w:val="29BC168E"/>
    <w:rsid w:val="576A0C54"/>
    <w:rsid w:val="59350B9A"/>
    <w:rsid w:val="60D62EB6"/>
    <w:rsid w:val="62AB71CF"/>
    <w:rsid w:val="62FE60F6"/>
    <w:rsid w:val="65D16C45"/>
    <w:rsid w:val="677C6BF7"/>
    <w:rsid w:val="6DD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黑体"/>
      <w:sz w:val="21"/>
      <w:szCs w:val="21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TML Preformatted Char"/>
    <w:basedOn w:val="6"/>
    <w:link w:val="4"/>
    <w:qFormat/>
    <w:locked/>
    <w:uiPriority w:val="99"/>
    <w:rPr>
      <w:rFonts w:ascii="黑体" w:hAnsi="Courier New" w:eastAsia="黑体" w:cs="黑体"/>
    </w:rPr>
  </w:style>
  <w:style w:type="character" w:customStyle="1" w:styleId="9">
    <w:name w:val="Footer Char"/>
    <w:basedOn w:val="6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Header Char"/>
    <w:basedOn w:val="6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HTML Preformatted Char1"/>
    <w:basedOn w:val="6"/>
    <w:link w:val="4"/>
    <w:semiHidden/>
    <w:qFormat/>
    <w:locked/>
    <w:uiPriority w:val="99"/>
    <w:rPr>
      <w:rFonts w:ascii="Courier New" w:hAnsi="Courier New" w:eastAsia="仿宋_GB2312" w:cs="Courier New"/>
      <w:sz w:val="20"/>
      <w:szCs w:val="20"/>
    </w:rPr>
  </w:style>
  <w:style w:type="character" w:customStyle="1" w:styleId="12">
    <w:name w:val="HTML 预设格式 Char1"/>
    <w:basedOn w:val="6"/>
    <w:link w:val="4"/>
    <w:semiHidden/>
    <w:qFormat/>
    <w:locked/>
    <w:uiPriority w:val="99"/>
    <w:rPr>
      <w:rFonts w:ascii="Courier New" w:hAnsi="Courier New" w:eastAsia="仿宋_GB2312" w:cs="Courier New"/>
      <w:sz w:val="20"/>
      <w:szCs w:val="2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6</Pages>
  <Words>2204</Words>
  <Characters>2451</Characters>
  <Lines>0</Lines>
  <Paragraphs>0</Paragraphs>
  <TotalTime>2</TotalTime>
  <ScaleCrop>false</ScaleCrop>
  <LinksUpToDate>false</LinksUpToDate>
  <CharactersWithSpaces>2457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2023-02-06T01:55:00Z</dcterms:created>
  <dc:creator>汤煜</dc:creator>
  <cp:lastModifiedBy>倪罗强</cp:lastModifiedBy>
  <cp:lastPrinted>2023-02-15T03:17:00Z</cp:lastPrinted>
  <dcterms:modified xsi:type="dcterms:W3CDTF">2023-03-08T01:05:19Z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ACA38C253B9D4EE687629864CDF6E8BF</vt:lpwstr>
  </property>
</Properties>
</file>