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sz w:val="36"/>
          <w:szCs w:val="36"/>
        </w:rPr>
        <w:t>关于组织开展“团团邀你向未来”2023年青春关爱暑期志愿服务行动的通知</w:t>
      </w:r>
    </w:p>
    <w:p>
      <w:pPr>
        <w:pStyle w:val="2"/>
        <w:keepNext w:val="0"/>
        <w:keepLines w:val="0"/>
        <w:pageBreakBefore w:val="0"/>
        <w:widowControl/>
        <w:suppressLineNumbers w:val="0"/>
        <w:kinsoku/>
        <w:wordWrap/>
        <w:overflowPunct/>
        <w:topLinePunct w:val="0"/>
        <w:autoSpaceDE/>
        <w:autoSpaceDN/>
        <w:bidi w:val="0"/>
        <w:adjustRightInd/>
        <w:snapToGrid/>
        <w:spacing w:before="180" w:beforeAutospacing="0" w:after="180" w:afterAutospacing="0" w:line="240" w:lineRule="auto"/>
        <w:ind w:right="0"/>
        <w:textAlignment w:val="auto"/>
        <w:rPr>
          <w:rFonts w:hint="eastAsia" w:ascii="仿宋" w:hAnsi="仿宋" w:eastAsia="仿宋" w:cs="仿宋"/>
          <w:sz w:val="28"/>
          <w:szCs w:val="28"/>
          <w:lang w:val="en-US" w:eastAsia="zh-CN"/>
        </w:rPr>
      </w:pPr>
      <w:r>
        <w:rPr>
          <w:rFonts w:hint="eastAsia" w:ascii="仿宋" w:hAnsi="仿宋" w:eastAsia="仿宋" w:cs="仿宋"/>
          <w:color w:val="000000"/>
          <w:sz w:val="28"/>
          <w:szCs w:val="28"/>
        </w:rPr>
        <w:t>各辖市（区）教育局、经开区社会事业局，局属各学校、有关民办学校：</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为贯彻习近平总书记关于深入开展学雷锋活动的重要指示精神，落实2023年中小学、幼儿园暑期工作部署，推动教育系统志愿服务工作更好地融入社会治理、服务百姓民生、顺应时代需求，助力解决群众急难愁盼问题，引导和帮助青少年度过一个安全、快乐、有意义的暑假，经研究，决定组织开展“团团邀你向未来”2023年青春关爱暑期志愿服务行动。现将有关事项通知如下。</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一、组织指导</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常州市总工会、市教育工会、市教育团工委。</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二、参加对象</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局属学校及各辖市（区）青年教师，局属学校每校不少于3人。</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 三、服务时间</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    第一期：2023年7月3日至7月9日；</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    第二期：2023年7月10日至7月16日；</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    第三期：2023年7月17日至7月23日；</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    第四期：2023年7月24日至7月30日。</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具体时间以各志愿服务点实际安排为准，每位报名参与的青年教师可自行选择参与一期到两期的志愿服务，同时服从市教育团工委统筹安排。</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    四、服务地点</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    根据市总工会前期调研，拟在全市确定一定数量的志愿服务点（具体安排另行通知）。市教育团工委、辖市（区）教育团工委按照就近原则指导青年教师志愿者赴各服务点开展志愿行动。</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    五、服务内容</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    协助相关单位和部门对志愿服务点上的青少年开展思想引导、品格培养、心理关爱、课业辅导等志愿服务活动，为有需求的“暑托班”青少年提供关心关爱。</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    六、报名须知</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    1.报名时间：即日起至6月2</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日。</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    2.报名材料：填写汇总表（附件1），各辖市（区）学校收齐后报送至各辖市（区）教育团工委，局属学校直接报送至市教育团工委，邮箱：</w:t>
      </w:r>
      <w:r>
        <w:rPr>
          <w:rFonts w:hint="eastAsia" w:ascii="仿宋" w:hAnsi="仿宋" w:eastAsia="仿宋" w:cs="仿宋"/>
          <w:color w:val="4D7AD8"/>
          <w:sz w:val="28"/>
          <w:szCs w:val="28"/>
          <w:u w:val="none"/>
        </w:rPr>
        <w:fldChar w:fldCharType="begin"/>
      </w:r>
      <w:r>
        <w:rPr>
          <w:rFonts w:hint="eastAsia" w:ascii="仿宋" w:hAnsi="仿宋" w:eastAsia="仿宋" w:cs="仿宋"/>
          <w:color w:val="4D7AD8"/>
          <w:sz w:val="28"/>
          <w:szCs w:val="28"/>
          <w:u w:val="none"/>
        </w:rPr>
        <w:instrText xml:space="preserve"> HYPERLINK "mailto:czjytgw@163.com" </w:instrText>
      </w:r>
      <w:r>
        <w:rPr>
          <w:rFonts w:hint="eastAsia" w:ascii="仿宋" w:hAnsi="仿宋" w:eastAsia="仿宋" w:cs="仿宋"/>
          <w:color w:val="4D7AD8"/>
          <w:sz w:val="28"/>
          <w:szCs w:val="28"/>
          <w:u w:val="none"/>
        </w:rPr>
        <w:fldChar w:fldCharType="separate"/>
      </w:r>
      <w:r>
        <w:rPr>
          <w:rStyle w:val="8"/>
          <w:rFonts w:hint="eastAsia" w:ascii="仿宋" w:hAnsi="仿宋" w:eastAsia="仿宋" w:cs="仿宋"/>
          <w:color w:val="4D7AD8"/>
          <w:sz w:val="28"/>
          <w:szCs w:val="28"/>
          <w:u w:val="none"/>
        </w:rPr>
        <w:t>czjytgw@163.com</w:t>
      </w:r>
      <w:r>
        <w:rPr>
          <w:rFonts w:hint="eastAsia" w:ascii="仿宋" w:hAnsi="仿宋" w:eastAsia="仿宋" w:cs="仿宋"/>
          <w:color w:val="4D7AD8"/>
          <w:sz w:val="28"/>
          <w:szCs w:val="28"/>
          <w:u w:val="none"/>
        </w:rPr>
        <w:fldChar w:fldCharType="end"/>
      </w:r>
      <w:r>
        <w:rPr>
          <w:rFonts w:hint="eastAsia" w:ascii="仿宋" w:hAnsi="仿宋" w:eastAsia="仿宋" w:cs="仿宋"/>
          <w:color w:val="000000"/>
          <w:sz w:val="28"/>
          <w:szCs w:val="28"/>
        </w:rPr>
        <w:t>，联系人：孙文淼；电话：85681375。</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    七、相关要求</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    1.广泛宣传，积极参与。各校要推动志愿服务工作更好地融入教育教学改革、“双减”和课后服务行动，推荐有团队意识和大局观，能吃苦耐劳，热心细心做好工作的青年教师加入志愿服务团队。</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    2.提高意识，护航成长。青年教师在志愿服务过程中要牢固树立安全责任意识，根据学生的需求特点开展关爱服务活动，帮助他们提高学习兴趣，培养积极向上的良好心态，促进他们健康成长。</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    3.精心组织，取得实效。市教育工会、市教育团工委将联合市总工会等部门对志愿者关爱工作情况进行综合评估，将评估结果纳入青年教师团内评优评先的参考依据，评选表彰工作先进单位和个人。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lNTUxYTA3MWNlMjk3Mjk0NTBmYTlmNjBjY2Y5MTUifQ=="/>
  </w:docVars>
  <w:rsids>
    <w:rsidRoot w:val="00000000"/>
    <w:rsid w:val="0EE67882"/>
    <w:rsid w:val="67867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bCs/>
    </w:rPr>
  </w:style>
  <w:style w:type="character" w:styleId="6">
    <w:name w:val="FollowedHyperlink"/>
    <w:basedOn w:val="4"/>
    <w:uiPriority w:val="0"/>
    <w:rPr>
      <w:color w:val="4D7AD8"/>
      <w:u w:val="none"/>
    </w:rPr>
  </w:style>
  <w:style w:type="character" w:styleId="7">
    <w:name w:val="HTML Definition"/>
    <w:basedOn w:val="4"/>
    <w:qFormat/>
    <w:uiPriority w:val="0"/>
    <w:rPr>
      <w:i/>
      <w:iCs/>
    </w:rPr>
  </w:style>
  <w:style w:type="character" w:styleId="8">
    <w:name w:val="Hyperlink"/>
    <w:basedOn w:val="4"/>
    <w:qFormat/>
    <w:uiPriority w:val="0"/>
    <w:rPr>
      <w:color w:val="4D7AD8"/>
      <w:u w:val="none"/>
    </w:rPr>
  </w:style>
  <w:style w:type="character" w:styleId="9">
    <w:name w:val="HTML Code"/>
    <w:basedOn w:val="4"/>
    <w:uiPriority w:val="0"/>
    <w:rPr>
      <w:rFonts w:hint="default" w:ascii="Consolas" w:hAnsi="Consolas" w:eastAsia="Consolas" w:cs="Consolas"/>
      <w:sz w:val="21"/>
      <w:szCs w:val="21"/>
    </w:rPr>
  </w:style>
  <w:style w:type="character" w:styleId="10">
    <w:name w:val="HTML Keyboard"/>
    <w:basedOn w:val="4"/>
    <w:qFormat/>
    <w:uiPriority w:val="0"/>
    <w:rPr>
      <w:rFonts w:ascii="Consolas" w:hAnsi="Consolas" w:eastAsia="Consolas" w:cs="Consolas"/>
      <w:sz w:val="21"/>
      <w:szCs w:val="21"/>
    </w:rPr>
  </w:style>
  <w:style w:type="character" w:styleId="11">
    <w:name w:val="HTML Sample"/>
    <w:basedOn w:val="4"/>
    <w:qFormat/>
    <w:uiPriority w:val="0"/>
    <w:rPr>
      <w:rFonts w:hint="default" w:ascii="Consolas" w:hAnsi="Consolas" w:eastAsia="Consolas" w:cs="Consolas"/>
      <w:sz w:val="21"/>
      <w:szCs w:val="21"/>
    </w:rPr>
  </w:style>
  <w:style w:type="character" w:customStyle="1" w:styleId="12">
    <w:name w:val="cke_colorbox1"/>
    <w:basedOn w:val="4"/>
    <w:qFormat/>
    <w:uiPriority w:val="0"/>
  </w:style>
  <w:style w:type="character" w:customStyle="1" w:styleId="13">
    <w:name w:val="cke_colorbox2"/>
    <w:basedOn w:val="4"/>
    <w:qFormat/>
    <w:uiPriority w:val="0"/>
  </w:style>
  <w:style w:type="character" w:customStyle="1" w:styleId="14">
    <w:name w:val="cke_colorbox3"/>
    <w:basedOn w:val="4"/>
    <w:uiPriority w:val="0"/>
    <w:rPr>
      <w:bdr w:val="single" w:color="808080" w:sz="6" w:space="0"/>
    </w:rPr>
  </w:style>
  <w:style w:type="character" w:customStyle="1" w:styleId="15">
    <w:name w:val="ant-select-tree-checkbox"/>
    <w:basedOn w:val="4"/>
    <w:uiPriority w:val="0"/>
  </w:style>
  <w:style w:type="character" w:customStyle="1" w:styleId="16">
    <w:name w:val="ant-radio+*"/>
    <w:basedOn w:val="4"/>
    <w:qFormat/>
    <w:uiPriority w:val="0"/>
  </w:style>
  <w:style w:type="character" w:customStyle="1" w:styleId="17">
    <w:name w:val="ant-tree-switcher"/>
    <w:basedOn w:val="4"/>
    <w:qFormat/>
    <w:uiPriority w:val="0"/>
  </w:style>
  <w:style w:type="character" w:customStyle="1" w:styleId="18">
    <w:name w:val="ant-tree-checkbox"/>
    <w:basedOn w:val="4"/>
    <w:qFormat/>
    <w:uiPriority w:val="0"/>
  </w:style>
  <w:style w:type="character" w:customStyle="1" w:styleId="19">
    <w:name w:val="button"/>
    <w:basedOn w:val="4"/>
    <w:uiPriority w:val="0"/>
  </w:style>
  <w:style w:type="character" w:customStyle="1" w:styleId="20">
    <w:name w:val="button1"/>
    <w:basedOn w:val="4"/>
    <w:uiPriority w:val="0"/>
  </w:style>
  <w:style w:type="character" w:customStyle="1" w:styleId="21">
    <w:name w:val="cke_dialog_ui_button1"/>
    <w:basedOn w:val="4"/>
    <w:uiPriority w:val="0"/>
  </w:style>
  <w:style w:type="character" w:customStyle="1" w:styleId="22">
    <w:name w:val="wea-thumbnails-doc-content-subtitle"/>
    <w:basedOn w:val="4"/>
    <w:uiPriority w:val="0"/>
    <w:rPr>
      <w:color w:val="9A9A9A"/>
    </w:rPr>
  </w:style>
  <w:style w:type="character" w:customStyle="1" w:styleId="23">
    <w:name w:val="cke_notification_progress"/>
    <w:basedOn w:val="4"/>
    <w:uiPriority w:val="0"/>
    <w:rPr>
      <w:shd w:val="clear" w:fill="0F74A8"/>
    </w:rPr>
  </w:style>
  <w:style w:type="character" w:customStyle="1" w:styleId="24">
    <w:name w:val="first-of-type"/>
    <w:basedOn w:val="4"/>
    <w:qFormat/>
    <w:uiPriority w:val="0"/>
    <w:rPr>
      <w:color w:val="FF0000"/>
    </w:rPr>
  </w:style>
  <w:style w:type="character" w:customStyle="1" w:styleId="25">
    <w:name w:val="first-of-type1"/>
    <w:basedOn w:val="4"/>
    <w:qFormat/>
    <w:uiPriority w:val="0"/>
    <w:rPr>
      <w:color w:val="FF0000"/>
    </w:rPr>
  </w:style>
  <w:style w:type="character" w:customStyle="1" w:styleId="26">
    <w:name w:val="tmpztreemove_arrow"/>
    <w:basedOn w:val="4"/>
    <w:qFormat/>
    <w:uiPriority w:val="0"/>
  </w:style>
  <w:style w:type="character" w:customStyle="1" w:styleId="27">
    <w:name w:val="ant-tree-iconele"/>
    <w:basedOn w:val="4"/>
    <w:uiPriority w:val="0"/>
  </w:style>
  <w:style w:type="character" w:customStyle="1" w:styleId="28">
    <w:name w:val="ant-select-tree-switcher"/>
    <w:basedOn w:val="4"/>
    <w:uiPriority w:val="0"/>
  </w:style>
  <w:style w:type="character" w:customStyle="1" w:styleId="29">
    <w:name w:val="ant-select-tree-iconele"/>
    <w:basedOn w:val="4"/>
    <w:uiPriority w:val="0"/>
  </w:style>
  <w:style w:type="character" w:customStyle="1" w:styleId="30">
    <w:name w:val="cke_path_empty2"/>
    <w:basedOn w:val="4"/>
    <w:uiPriority w:val="0"/>
    <w:rPr>
      <w:b/>
      <w:bCs/>
      <w:color w:val="484848"/>
      <w:sz w:val="16"/>
      <w:szCs w:val="16"/>
      <w:u w:val="none"/>
    </w:rPr>
  </w:style>
  <w:style w:type="character" w:customStyle="1" w:styleId="31">
    <w:name w:val="passed-node"/>
    <w:basedOn w:val="4"/>
    <w:qFormat/>
    <w:uiPriority w:val="0"/>
    <w:rPr>
      <w:bdr w:val="single" w:color="49A8D4" w:sz="6" w:space="0"/>
      <w:shd w:val="clear" w:fill="A9E3FF"/>
    </w:rPr>
  </w:style>
  <w:style w:type="character" w:customStyle="1" w:styleId="32">
    <w:name w:val="current-node"/>
    <w:basedOn w:val="4"/>
    <w:qFormat/>
    <w:uiPriority w:val="0"/>
    <w:rPr>
      <w:bdr w:val="single" w:color="F5B87B" w:sz="6" w:space="0"/>
      <w:shd w:val="clear" w:fill="FFE8CC"/>
    </w:rPr>
  </w:style>
  <w:style w:type="character" w:customStyle="1" w:styleId="33">
    <w:name w:val="not-pass-node"/>
    <w:basedOn w:val="4"/>
    <w:qFormat/>
    <w:uiPriority w:val="0"/>
    <w:rPr>
      <w:bdr w:val="single" w:color="5ABD6B" w:sz="6" w:space="0"/>
      <w:shd w:val="clear" w:fill="BFF3C3"/>
    </w:rPr>
  </w:style>
  <w:style w:type="character" w:customStyle="1" w:styleId="34">
    <w:name w:val="auto-pass-node"/>
    <w:basedOn w:val="4"/>
    <w:qFormat/>
    <w:uiPriority w:val="0"/>
    <w:rPr>
      <w:bdr w:val="single" w:color="DC4446" w:sz="6" w:space="0"/>
      <w:shd w:val="clear" w:fill="A9E2FF"/>
    </w:rPr>
  </w:style>
  <w:style w:type="character" w:customStyle="1" w:styleId="35">
    <w:name w:val="cke_colorbox"/>
    <w:basedOn w:val="4"/>
    <w:qFormat/>
    <w:uiPriority w:val="0"/>
    <w:rPr>
      <w:bdr w:val="single" w:color="808080" w:sz="6" w:space="0"/>
    </w:rPr>
  </w:style>
  <w:style w:type="character" w:customStyle="1" w:styleId="36">
    <w:name w:val="ant-tree-checkbox6"/>
    <w:basedOn w:val="4"/>
    <w:qFormat/>
    <w:uiPriority w:val="0"/>
  </w:style>
  <w:style w:type="character" w:customStyle="1" w:styleId="37">
    <w:name w:val="cke_dialog_ui_button"/>
    <w:basedOn w:val="4"/>
    <w:qFormat/>
    <w:uiPriority w:val="0"/>
  </w:style>
  <w:style w:type="character" w:customStyle="1" w:styleId="38">
    <w:name w:val="ant-tree-switcher6"/>
    <w:basedOn w:val="4"/>
    <w:qFormat/>
    <w:uiPriority w:val="0"/>
  </w:style>
  <w:style w:type="character" w:customStyle="1" w:styleId="39">
    <w:name w:val="ant-select-tree-checkbox2"/>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964</Words>
  <Characters>1022</Characters>
  <Lines>0</Lines>
  <Paragraphs>0</Paragraphs>
  <TotalTime>5</TotalTime>
  <ScaleCrop>false</ScaleCrop>
  <LinksUpToDate>false</LinksUpToDate>
  <CharactersWithSpaces>1121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2023-06-19T01:56:00Z</dcterms:created>
  <dc:creator>Lenovo</dc:creator>
  <cp:lastModifiedBy>崔华强CHQ</cp:lastModifiedBy>
  <dcterms:modified xsi:type="dcterms:W3CDTF">2023-06-21T06:04:08Z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385B31C80EFF4F8794B4DB171C46F3A5_12</vt:lpwstr>
  </property>
</Properties>
</file>