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9F" w:rsidRDefault="000B309B">
      <w:pPr>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关于</w:t>
      </w:r>
      <w:r>
        <w:rPr>
          <w:rFonts w:ascii="方正小标宋_GBK" w:eastAsia="方正小标宋_GBK" w:hAnsi="方正小标宋_GBK" w:cs="方正小标宋_GBK" w:hint="eastAsia"/>
          <w:color w:val="000000"/>
          <w:sz w:val="36"/>
          <w:szCs w:val="36"/>
        </w:rPr>
        <w:t>2023</w:t>
      </w:r>
      <w:r>
        <w:rPr>
          <w:rFonts w:ascii="方正小标宋_GBK" w:eastAsia="方正小标宋_GBK" w:hAnsi="方正小标宋_GBK" w:cs="方正小标宋_GBK" w:hint="eastAsia"/>
          <w:color w:val="000000"/>
          <w:sz w:val="36"/>
          <w:szCs w:val="36"/>
        </w:rPr>
        <w:t>年端午节期间进一步加强作风建设的通知</w:t>
      </w:r>
    </w:p>
    <w:p w:rsidR="000907F5" w:rsidRDefault="000B309B">
      <w:pPr>
        <w:pStyle w:val="a3"/>
        <w:widowControl/>
        <w:spacing w:before="180" w:beforeAutospacing="0" w:after="180" w:afterAutospacing="0"/>
        <w:rPr>
          <w:rFonts w:ascii="仿宋" w:eastAsia="仿宋" w:hAnsi="仿宋" w:cs="仿宋" w:hint="eastAsia"/>
          <w:color w:val="000000"/>
          <w:sz w:val="28"/>
          <w:szCs w:val="28"/>
        </w:rPr>
      </w:pPr>
      <w:r>
        <w:rPr>
          <w:rFonts w:ascii="仿宋" w:eastAsia="仿宋" w:hAnsi="仿宋" w:cs="仿宋" w:hint="eastAsia"/>
          <w:color w:val="000000"/>
          <w:sz w:val="28"/>
          <w:szCs w:val="28"/>
        </w:rPr>
        <w:t>各辖市（区）教育局、经开区社会事业局，直属各单位，机关各处室：</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 xml:space="preserve"> </w:t>
      </w:r>
    </w:p>
    <w:p w:rsidR="0092769F" w:rsidRDefault="000B309B" w:rsidP="000907F5">
      <w:pPr>
        <w:pStyle w:val="a3"/>
        <w:widowControl/>
        <w:spacing w:before="180" w:beforeAutospacing="0" w:after="18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2023</w:t>
      </w:r>
      <w:r>
        <w:rPr>
          <w:rFonts w:ascii="仿宋" w:eastAsia="仿宋" w:hAnsi="仿宋" w:cs="仿宋" w:hint="eastAsia"/>
          <w:color w:val="000000"/>
          <w:sz w:val="28"/>
          <w:szCs w:val="28"/>
        </w:rPr>
        <w:t>年端午节将至，为全面贯彻市委、市纪委监委部署要求，锲而不舍落实中央八项规定精神，深化纠治“四风”树新风，积极营造教育系统风清气正、廉洁过节的氛围，现就进一步加强端午节期间作风建设有关事项通知如下：</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一、提高政治站位，夯实主体责任</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各地、各单位要持续深入学习贯彻习近平总书记关于加强作风建设特别是深入落实中央八项规定精神、坚持不懈纠正“四风”的重要论述，切实担负起全面从严治党主体责任，切实把作风建设当作分内之事、应尽之责，主动担当作为，进一步健全制度、细化责任、层层传导压力，级级落实责任。对节日期间作风建设早作部署、早打招呼、早提要求，对出现的苗头性、倾向性问题要及时约谈提醒、红脸出汗。各级党员领导干部特别是主要负责人，要带头</w:t>
      </w:r>
      <w:proofErr w:type="gramStart"/>
      <w:r>
        <w:rPr>
          <w:rFonts w:ascii="仿宋" w:eastAsia="仿宋" w:hAnsi="仿宋" w:cs="仿宋" w:hint="eastAsia"/>
          <w:color w:val="000000"/>
          <w:sz w:val="28"/>
          <w:szCs w:val="28"/>
        </w:rPr>
        <w:t>落实作风</w:t>
      </w:r>
      <w:proofErr w:type="gramEnd"/>
      <w:r>
        <w:rPr>
          <w:rFonts w:ascii="仿宋" w:eastAsia="仿宋" w:hAnsi="仿宋" w:cs="仿宋" w:hint="eastAsia"/>
          <w:color w:val="000000"/>
          <w:sz w:val="28"/>
          <w:szCs w:val="28"/>
        </w:rPr>
        <w:t>建设第一责任人责任，既要率先垂范，以身作则，模范遵守纪律规定，又要聚焦作风建设工作真抓严管，狠抓日常作风</w:t>
      </w:r>
      <w:r>
        <w:rPr>
          <w:rFonts w:ascii="仿宋" w:eastAsia="仿宋" w:hAnsi="仿宋" w:cs="仿宋" w:hint="eastAsia"/>
          <w:color w:val="000000"/>
          <w:sz w:val="28"/>
          <w:szCs w:val="28"/>
        </w:rPr>
        <w:t>养成，管好班子、带好队伍，坚决杜绝节假日期间可能发生的违纪违规问题。</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二、强化教育提醒，守牢廉洁防线</w:t>
      </w:r>
      <w:r>
        <w:rPr>
          <w:rFonts w:ascii="仿宋" w:eastAsia="仿宋" w:hAnsi="仿宋" w:cs="仿宋" w:hint="eastAsia"/>
          <w:color w:val="000000"/>
          <w:sz w:val="28"/>
          <w:szCs w:val="28"/>
        </w:rPr>
        <w:br/>
        <w:t>  </w:t>
      </w:r>
      <w:bookmarkStart w:id="0" w:name="_GoBack"/>
      <w:bookmarkEnd w:id="0"/>
      <w:r>
        <w:rPr>
          <w:rFonts w:ascii="仿宋" w:eastAsia="仿宋" w:hAnsi="仿宋" w:cs="仿宋" w:hint="eastAsia"/>
          <w:color w:val="000000"/>
          <w:sz w:val="28"/>
          <w:szCs w:val="28"/>
        </w:rPr>
        <w:t>各地、各单位要不断加强对党员干部和教职工的廉洁教育，认真组织学习各级纪委监委近期公开曝光的违反中央八项规定精神的典</w:t>
      </w:r>
      <w:r>
        <w:rPr>
          <w:rFonts w:ascii="仿宋" w:eastAsia="仿宋" w:hAnsi="仿宋" w:cs="仿宋" w:hint="eastAsia"/>
          <w:color w:val="000000"/>
          <w:sz w:val="28"/>
          <w:szCs w:val="28"/>
        </w:rPr>
        <w:lastRenderedPageBreak/>
        <w:t>型案例，对镜自照、对表自查，有则改之无则加勉。要通过多种宣传教育方式，使广大党员干部和教职工树牢底线意识，严格遵守新时代教师十项行为准则、《严禁教师违规收受学生及家长礼品礼金等行为的规定》《严禁中小学校和在职中小学教师有偿补课的规定》《常州市机关工作人员作风建设“十带头、十严</w:t>
      </w:r>
      <w:r>
        <w:rPr>
          <w:rFonts w:ascii="仿宋" w:eastAsia="仿宋" w:hAnsi="仿宋" w:cs="仿宋" w:hint="eastAsia"/>
          <w:color w:val="000000"/>
          <w:sz w:val="28"/>
          <w:szCs w:val="28"/>
        </w:rPr>
        <w:t>禁”规定》《常州市严禁党员干部和公职人员违规吃喝的规定》，自觉做到“十个严禁”：</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严禁借节日之机巧立名目、违规发放津补贴、福利、奖金、实物；</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严禁违规公款吃喝、公款旅游、超标准接待、无公函接待、私客公待；</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严禁公款报销应由个人支付的费用；</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严禁公车私用、私车公养或借用管理与服务对象的车辆；</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严禁以任何方式索要和收受管理与服务对象的礼品礼金，包括通过网购、电子礼品卡、消费卡券等衍生工具收送礼品礼金；</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严禁违规出入私人会所、违规接受管理与服务对象的宴请</w:t>
      </w:r>
      <w:r>
        <w:rPr>
          <w:rFonts w:ascii="仿宋" w:eastAsia="仿宋" w:hAnsi="仿宋" w:cs="仿宋" w:hint="eastAsia"/>
          <w:color w:val="000000"/>
          <w:sz w:val="28"/>
          <w:szCs w:val="28"/>
        </w:rPr>
        <w:t>；</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严禁违规接受管理与服务对象提供的旅游、健身、娱乐安排等；</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严禁违规操办婚丧喜庆事宜并借机敛财；</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严禁组织、参与有偿补课，或为校外培训机构和他人介绍生源、提供相关信息；</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严禁酒后驾车和参与任何形式的赌博、封建迷信活动。</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三、加强监督执纪，营造廉洁氛围</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各地、各单位要紧</w:t>
      </w:r>
      <w:proofErr w:type="gramStart"/>
      <w:r>
        <w:rPr>
          <w:rFonts w:ascii="仿宋" w:eastAsia="仿宋" w:hAnsi="仿宋" w:cs="仿宋" w:hint="eastAsia"/>
          <w:color w:val="000000"/>
          <w:sz w:val="28"/>
          <w:szCs w:val="28"/>
        </w:rPr>
        <w:t>盯</w:t>
      </w:r>
      <w:proofErr w:type="gramEnd"/>
      <w:r>
        <w:rPr>
          <w:rFonts w:ascii="仿宋" w:eastAsia="仿宋" w:hAnsi="仿宋" w:cs="仿宋" w:hint="eastAsia"/>
          <w:color w:val="000000"/>
          <w:sz w:val="28"/>
          <w:szCs w:val="28"/>
        </w:rPr>
        <w:t>节日假期，紧盯“关键少数”，密切关注“四风”问题的新形式新动向，精准运用监督执纪“四种形态”尤其是“第</w:t>
      </w:r>
      <w:r>
        <w:rPr>
          <w:rFonts w:ascii="仿宋" w:eastAsia="仿宋" w:hAnsi="仿宋" w:cs="仿宋" w:hint="eastAsia"/>
          <w:color w:val="000000"/>
          <w:sz w:val="28"/>
          <w:szCs w:val="28"/>
        </w:rPr>
        <w:lastRenderedPageBreak/>
        <w:t>一种形态”，抓早抓小、防微杜渐。各辖市（区）教育局、经开区社会事业局要成立检查</w:t>
      </w:r>
      <w:r>
        <w:rPr>
          <w:rFonts w:ascii="仿宋" w:eastAsia="仿宋" w:hAnsi="仿宋" w:cs="仿宋" w:hint="eastAsia"/>
          <w:color w:val="000000"/>
          <w:sz w:val="28"/>
          <w:szCs w:val="28"/>
        </w:rPr>
        <w:t>组，采取明察暗访、专项检查、随机抽查等方式开展节日期间作风建设检查督查。市教育局将联合市纪委监委派驻市教育局纪检监察组开展端午节期间作风建设专项督查，对于节日期间顶风违纪现象，一经查实，依规依纪依法从严从重处理。坚决落实“一案双查”，在追究直接责任人责任的同时，严肃追究相关单位的主体责任和主要负责人的领导责任。对问题典型、突出的要点名通报曝光，努力营造节俭文明、风清气正的节假日氛围。</w:t>
      </w:r>
      <w:r w:rsidR="000907F5">
        <w:rPr>
          <w:rFonts w:ascii="仿宋" w:eastAsia="仿宋" w:hAnsi="仿宋" w:cs="仿宋" w:hint="eastAsia"/>
          <w:color w:val="000000"/>
          <w:sz w:val="28"/>
          <w:szCs w:val="28"/>
        </w:rPr>
        <w:br/>
        <w:t>  </w:t>
      </w:r>
      <w:r>
        <w:rPr>
          <w:rFonts w:ascii="仿宋" w:eastAsia="仿宋" w:hAnsi="仿宋" w:cs="仿宋" w:hint="eastAsia"/>
          <w:color w:val="000000"/>
          <w:sz w:val="28"/>
          <w:szCs w:val="28"/>
        </w:rPr>
        <w:t>监督电话：</w:t>
      </w:r>
      <w:r>
        <w:rPr>
          <w:rFonts w:ascii="仿宋" w:eastAsia="仿宋" w:hAnsi="仿宋" w:cs="仿宋" w:hint="eastAsia"/>
          <w:color w:val="000000"/>
          <w:sz w:val="28"/>
          <w:szCs w:val="28"/>
        </w:rPr>
        <w:t>85681366</w:t>
      </w:r>
      <w:r>
        <w:rPr>
          <w:rFonts w:ascii="仿宋" w:eastAsia="仿宋" w:hAnsi="仿宋" w:cs="仿宋" w:hint="eastAsia"/>
          <w:color w:val="000000"/>
          <w:sz w:val="28"/>
          <w:szCs w:val="28"/>
        </w:rPr>
        <w:t>。</w:t>
      </w:r>
    </w:p>
    <w:p w:rsidR="0092769F" w:rsidRDefault="0092769F">
      <w:pPr>
        <w:pStyle w:val="a3"/>
        <w:widowControl/>
        <w:spacing w:before="180" w:beforeAutospacing="0" w:after="180" w:afterAutospacing="0"/>
        <w:rPr>
          <w:rFonts w:ascii="仿宋" w:eastAsia="仿宋" w:hAnsi="仿宋" w:cs="仿宋"/>
          <w:color w:val="000000"/>
          <w:sz w:val="28"/>
          <w:szCs w:val="28"/>
        </w:rPr>
      </w:pPr>
    </w:p>
    <w:p w:rsidR="0092769F" w:rsidRDefault="000B309B">
      <w:pPr>
        <w:jc w:val="right"/>
        <w:rPr>
          <w:rFonts w:ascii="仿宋" w:eastAsia="仿宋" w:hAnsi="仿宋" w:cs="仿宋"/>
          <w:color w:val="000000"/>
          <w:sz w:val="28"/>
          <w:szCs w:val="28"/>
        </w:rPr>
      </w:pPr>
      <w:r>
        <w:rPr>
          <w:rFonts w:ascii="仿宋" w:eastAsia="仿宋" w:hAnsi="仿宋" w:cs="仿宋" w:hint="eastAsia"/>
          <w:color w:val="000000"/>
          <w:sz w:val="28"/>
          <w:szCs w:val="28"/>
        </w:rPr>
        <w:t>常州市教育局办公室</w:t>
      </w:r>
    </w:p>
    <w:p w:rsidR="0092769F" w:rsidRDefault="000B309B">
      <w:pPr>
        <w:jc w:val="right"/>
        <w:rPr>
          <w:rFonts w:ascii="仿宋" w:eastAsia="仿宋" w:hAnsi="仿宋" w:cs="仿宋"/>
          <w:color w:val="000000"/>
          <w:sz w:val="28"/>
          <w:szCs w:val="28"/>
        </w:rPr>
      </w:pPr>
      <w:r>
        <w:rPr>
          <w:rFonts w:ascii="仿宋" w:eastAsia="仿宋" w:hAnsi="仿宋" w:cs="仿宋" w:hint="eastAsia"/>
          <w:color w:val="000000"/>
          <w:sz w:val="28"/>
          <w:szCs w:val="28"/>
        </w:rPr>
        <w:t>2023</w:t>
      </w:r>
      <w:r>
        <w:rPr>
          <w:rFonts w:ascii="仿宋" w:eastAsia="仿宋" w:hAnsi="仿宋" w:cs="仿宋" w:hint="eastAsia"/>
          <w:color w:val="000000"/>
          <w:sz w:val="28"/>
          <w:szCs w:val="28"/>
        </w:rPr>
        <w:t>年</w:t>
      </w:r>
      <w:r>
        <w:rPr>
          <w:rFonts w:ascii="仿宋" w:eastAsia="仿宋" w:hAnsi="仿宋" w:cs="仿宋" w:hint="eastAsia"/>
          <w:color w:val="000000"/>
          <w:sz w:val="28"/>
          <w:szCs w:val="28"/>
        </w:rPr>
        <w:t>6</w:t>
      </w:r>
      <w:r>
        <w:rPr>
          <w:rFonts w:ascii="仿宋" w:eastAsia="仿宋" w:hAnsi="仿宋" w:cs="仿宋" w:hint="eastAsia"/>
          <w:color w:val="000000"/>
          <w:sz w:val="28"/>
          <w:szCs w:val="28"/>
        </w:rPr>
        <w:t>月</w:t>
      </w:r>
      <w:r>
        <w:rPr>
          <w:rFonts w:ascii="仿宋" w:eastAsia="仿宋" w:hAnsi="仿宋" w:cs="仿宋" w:hint="eastAsia"/>
          <w:color w:val="000000"/>
          <w:sz w:val="28"/>
          <w:szCs w:val="28"/>
        </w:rPr>
        <w:t>20</w:t>
      </w:r>
      <w:r>
        <w:rPr>
          <w:rFonts w:ascii="仿宋" w:eastAsia="仿宋" w:hAnsi="仿宋" w:cs="仿宋" w:hint="eastAsia"/>
          <w:color w:val="000000"/>
          <w:sz w:val="28"/>
          <w:szCs w:val="28"/>
        </w:rPr>
        <w:t>日</w:t>
      </w:r>
    </w:p>
    <w:sectPr w:rsidR="0092769F" w:rsidSect="009276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9B" w:rsidRDefault="000B309B" w:rsidP="000907F5">
      <w:r>
        <w:separator/>
      </w:r>
    </w:p>
  </w:endnote>
  <w:endnote w:type="continuationSeparator" w:id="0">
    <w:p w:rsidR="000B309B" w:rsidRDefault="000B309B" w:rsidP="0009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9B" w:rsidRDefault="000B309B" w:rsidP="000907F5">
      <w:r>
        <w:separator/>
      </w:r>
    </w:p>
  </w:footnote>
  <w:footnote w:type="continuationSeparator" w:id="0">
    <w:p w:rsidR="000B309B" w:rsidRDefault="000B309B" w:rsidP="00090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NmODE4YzMwZjhlMDU1ZDNkZjQ3NGVjNjBhMTZiNmYifQ=="/>
  </w:docVars>
  <w:rsids>
    <w:rsidRoot w:val="0092769F"/>
    <w:rsid w:val="000907F5"/>
    <w:rsid w:val="000B309B"/>
    <w:rsid w:val="0092769F"/>
    <w:rsid w:val="05042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6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769F"/>
    <w:pPr>
      <w:spacing w:beforeAutospacing="1" w:afterAutospacing="1"/>
      <w:jc w:val="left"/>
    </w:pPr>
    <w:rPr>
      <w:rFonts w:cs="Times New Roman"/>
      <w:kern w:val="0"/>
      <w:sz w:val="24"/>
    </w:rPr>
  </w:style>
  <w:style w:type="character" w:styleId="a4">
    <w:name w:val="Strong"/>
    <w:basedOn w:val="a0"/>
    <w:qFormat/>
    <w:rsid w:val="0092769F"/>
    <w:rPr>
      <w:b/>
      <w:bCs/>
    </w:rPr>
  </w:style>
  <w:style w:type="character" w:styleId="a5">
    <w:name w:val="FollowedHyperlink"/>
    <w:basedOn w:val="a0"/>
    <w:rsid w:val="0092769F"/>
    <w:rPr>
      <w:color w:val="4D7AD8"/>
      <w:u w:val="none"/>
    </w:rPr>
  </w:style>
  <w:style w:type="character" w:styleId="HTML">
    <w:name w:val="HTML Definition"/>
    <w:basedOn w:val="a0"/>
    <w:rsid w:val="0092769F"/>
    <w:rPr>
      <w:i/>
      <w:iCs/>
    </w:rPr>
  </w:style>
  <w:style w:type="character" w:styleId="a6">
    <w:name w:val="Hyperlink"/>
    <w:basedOn w:val="a0"/>
    <w:rsid w:val="0092769F"/>
    <w:rPr>
      <w:color w:val="4D7AD8"/>
      <w:u w:val="none"/>
    </w:rPr>
  </w:style>
  <w:style w:type="character" w:styleId="HTML0">
    <w:name w:val="HTML Code"/>
    <w:basedOn w:val="a0"/>
    <w:rsid w:val="0092769F"/>
    <w:rPr>
      <w:rFonts w:ascii="Consolas" w:eastAsia="Consolas" w:hAnsi="Consolas" w:cs="Consolas" w:hint="default"/>
      <w:sz w:val="21"/>
      <w:szCs w:val="21"/>
    </w:rPr>
  </w:style>
  <w:style w:type="character" w:styleId="HTML1">
    <w:name w:val="HTML Keyboard"/>
    <w:basedOn w:val="a0"/>
    <w:rsid w:val="0092769F"/>
    <w:rPr>
      <w:rFonts w:ascii="Consolas" w:eastAsia="Consolas" w:hAnsi="Consolas" w:cs="Consolas" w:hint="default"/>
      <w:sz w:val="21"/>
      <w:szCs w:val="21"/>
    </w:rPr>
  </w:style>
  <w:style w:type="character" w:styleId="HTML2">
    <w:name w:val="HTML Sample"/>
    <w:basedOn w:val="a0"/>
    <w:rsid w:val="0092769F"/>
    <w:rPr>
      <w:rFonts w:ascii="Consolas" w:eastAsia="Consolas" w:hAnsi="Consolas" w:cs="Consolas"/>
      <w:sz w:val="21"/>
      <w:szCs w:val="21"/>
    </w:rPr>
  </w:style>
  <w:style w:type="character" w:customStyle="1" w:styleId="button">
    <w:name w:val="button"/>
    <w:basedOn w:val="a0"/>
    <w:rsid w:val="0092769F"/>
  </w:style>
  <w:style w:type="character" w:customStyle="1" w:styleId="tmpztreemovearrow">
    <w:name w:val="tmpztreemove_arrow"/>
    <w:basedOn w:val="a0"/>
    <w:rsid w:val="0092769F"/>
    <w:rPr>
      <w:bdr w:val="none" w:sz="0" w:space="0" w:color="auto"/>
    </w:rPr>
  </w:style>
  <w:style w:type="character" w:customStyle="1" w:styleId="ckenotificationprogress">
    <w:name w:val="cke_notification_progress"/>
    <w:basedOn w:val="a0"/>
    <w:rsid w:val="0092769F"/>
    <w:rPr>
      <w:bdr w:val="none" w:sz="0" w:space="0" w:color="auto"/>
      <w:shd w:val="clear" w:color="auto" w:fill="0F74A8"/>
    </w:rPr>
  </w:style>
  <w:style w:type="character" w:customStyle="1" w:styleId="ant-tree-switcher">
    <w:name w:val="ant-tree-switcher"/>
    <w:basedOn w:val="a0"/>
    <w:rsid w:val="0092769F"/>
    <w:rPr>
      <w:bdr w:val="none" w:sz="0" w:space="0" w:color="auto"/>
    </w:rPr>
  </w:style>
  <w:style w:type="character" w:customStyle="1" w:styleId="ant-tree-iconele">
    <w:name w:val="ant-tree-iconele"/>
    <w:basedOn w:val="a0"/>
    <w:rsid w:val="0092769F"/>
    <w:rPr>
      <w:bdr w:val="none" w:sz="0" w:space="0" w:color="auto"/>
    </w:rPr>
  </w:style>
  <w:style w:type="character" w:customStyle="1" w:styleId="ckedialoguibutton">
    <w:name w:val="cke_dialog_ui_button"/>
    <w:basedOn w:val="a0"/>
    <w:rsid w:val="0092769F"/>
    <w:rPr>
      <w:bdr w:val="none" w:sz="0" w:space="0" w:color="auto"/>
    </w:rPr>
  </w:style>
  <w:style w:type="character" w:customStyle="1" w:styleId="ckepathempty">
    <w:name w:val="cke_path_empty"/>
    <w:basedOn w:val="a0"/>
    <w:rsid w:val="0092769F"/>
    <w:rPr>
      <w:b/>
      <w:bCs/>
      <w:color w:val="484848"/>
      <w:sz w:val="16"/>
      <w:szCs w:val="16"/>
      <w:u w:val="none"/>
      <w:bdr w:val="none" w:sz="0" w:space="0" w:color="auto"/>
    </w:rPr>
  </w:style>
  <w:style w:type="character" w:customStyle="1" w:styleId="current-node">
    <w:name w:val="current-node"/>
    <w:basedOn w:val="a0"/>
    <w:rsid w:val="0092769F"/>
    <w:rPr>
      <w:bdr w:val="single" w:sz="6" w:space="0" w:color="F5B87B"/>
      <w:shd w:val="clear" w:color="auto" w:fill="FFE8CC"/>
    </w:rPr>
  </w:style>
  <w:style w:type="character" w:customStyle="1" w:styleId="ckecolorbox">
    <w:name w:val="cke_colorbox"/>
    <w:basedOn w:val="a0"/>
    <w:rsid w:val="0092769F"/>
    <w:rPr>
      <w:bdr w:val="single" w:sz="6" w:space="0" w:color="808080"/>
    </w:rPr>
  </w:style>
  <w:style w:type="character" w:customStyle="1" w:styleId="ckecolorbox1">
    <w:name w:val="cke_colorbox1"/>
    <w:basedOn w:val="a0"/>
    <w:rsid w:val="0092769F"/>
  </w:style>
  <w:style w:type="character" w:customStyle="1" w:styleId="ckecolorbox2">
    <w:name w:val="cke_colorbox2"/>
    <w:basedOn w:val="a0"/>
    <w:rsid w:val="0092769F"/>
  </w:style>
  <w:style w:type="character" w:customStyle="1" w:styleId="ckecolorbox3">
    <w:name w:val="cke_colorbox3"/>
    <w:basedOn w:val="a0"/>
    <w:rsid w:val="0092769F"/>
  </w:style>
  <w:style w:type="character" w:customStyle="1" w:styleId="ant-radio">
    <w:name w:val="ant-radio+*"/>
    <w:basedOn w:val="a0"/>
    <w:rsid w:val="0092769F"/>
  </w:style>
  <w:style w:type="character" w:customStyle="1" w:styleId="ant-tree-checkbox">
    <w:name w:val="ant-tree-checkbox"/>
    <w:basedOn w:val="a0"/>
    <w:rsid w:val="0092769F"/>
  </w:style>
  <w:style w:type="character" w:customStyle="1" w:styleId="wea-thumbnails-doc-content-subtitle">
    <w:name w:val="wea-thumbnails-doc-content-subtitle"/>
    <w:basedOn w:val="a0"/>
    <w:rsid w:val="0092769F"/>
    <w:rPr>
      <w:color w:val="9A9A9A"/>
    </w:rPr>
  </w:style>
  <w:style w:type="character" w:customStyle="1" w:styleId="ant-select-tree-checkbox2">
    <w:name w:val="ant-select-tree-checkbox2"/>
    <w:basedOn w:val="a0"/>
    <w:rsid w:val="0092769F"/>
  </w:style>
  <w:style w:type="character" w:customStyle="1" w:styleId="ant-select-tree-iconele">
    <w:name w:val="ant-select-tree-iconele"/>
    <w:basedOn w:val="a0"/>
    <w:rsid w:val="0092769F"/>
    <w:rPr>
      <w:bdr w:val="none" w:sz="0" w:space="0" w:color="auto"/>
    </w:rPr>
  </w:style>
  <w:style w:type="character" w:customStyle="1" w:styleId="ant-select-tree-switcher">
    <w:name w:val="ant-select-tree-switcher"/>
    <w:basedOn w:val="a0"/>
    <w:rsid w:val="0092769F"/>
    <w:rPr>
      <w:bdr w:val="none" w:sz="0" w:space="0" w:color="auto"/>
    </w:rPr>
  </w:style>
  <w:style w:type="character" w:customStyle="1" w:styleId="passed-node">
    <w:name w:val="passed-node"/>
    <w:basedOn w:val="a0"/>
    <w:rsid w:val="0092769F"/>
    <w:rPr>
      <w:bdr w:val="single" w:sz="6" w:space="0" w:color="49A8D4"/>
      <w:shd w:val="clear" w:color="auto" w:fill="A9E3FF"/>
    </w:rPr>
  </w:style>
  <w:style w:type="character" w:customStyle="1" w:styleId="not-pass-node">
    <w:name w:val="not-pass-node"/>
    <w:basedOn w:val="a0"/>
    <w:rsid w:val="0092769F"/>
    <w:rPr>
      <w:bdr w:val="single" w:sz="6" w:space="0" w:color="5ABD6B"/>
      <w:shd w:val="clear" w:color="auto" w:fill="BFF3C3"/>
    </w:rPr>
  </w:style>
  <w:style w:type="character" w:customStyle="1" w:styleId="auto-pass-node">
    <w:name w:val="auto-pass-node"/>
    <w:basedOn w:val="a0"/>
    <w:rsid w:val="0092769F"/>
    <w:rPr>
      <w:bdr w:val="single" w:sz="6" w:space="0" w:color="DC4446"/>
      <w:shd w:val="clear" w:color="auto" w:fill="A9E2FF"/>
    </w:rPr>
  </w:style>
  <w:style w:type="character" w:customStyle="1" w:styleId="first-of-type">
    <w:name w:val="first-of-type"/>
    <w:basedOn w:val="a0"/>
    <w:rsid w:val="0092769F"/>
    <w:rPr>
      <w:color w:val="FF0000"/>
    </w:rPr>
  </w:style>
  <w:style w:type="character" w:customStyle="1" w:styleId="first-of-type1">
    <w:name w:val="first-of-type1"/>
    <w:basedOn w:val="a0"/>
    <w:rsid w:val="0092769F"/>
    <w:rPr>
      <w:color w:val="FF0000"/>
    </w:rPr>
  </w:style>
  <w:style w:type="character" w:customStyle="1" w:styleId="ant-select-tree-checkbox">
    <w:name w:val="ant-select-tree-checkbox"/>
    <w:basedOn w:val="a0"/>
    <w:rsid w:val="0092769F"/>
  </w:style>
  <w:style w:type="character" w:customStyle="1" w:styleId="ckepathempty2">
    <w:name w:val="cke_path_empty2"/>
    <w:basedOn w:val="a0"/>
    <w:rsid w:val="0092769F"/>
    <w:rPr>
      <w:b/>
      <w:bCs/>
      <w:color w:val="484848"/>
      <w:sz w:val="16"/>
      <w:szCs w:val="16"/>
      <w:u w:val="none"/>
      <w:bdr w:val="none" w:sz="0" w:space="0" w:color="auto"/>
    </w:rPr>
  </w:style>
  <w:style w:type="character" w:customStyle="1" w:styleId="button1">
    <w:name w:val="button1"/>
    <w:basedOn w:val="a0"/>
    <w:rsid w:val="0092769F"/>
    <w:rPr>
      <w:bdr w:val="none" w:sz="0" w:space="0" w:color="auto"/>
    </w:rPr>
  </w:style>
  <w:style w:type="character" w:customStyle="1" w:styleId="ant-tree-switcher6">
    <w:name w:val="ant-tree-switcher6"/>
    <w:basedOn w:val="a0"/>
    <w:rsid w:val="0092769F"/>
    <w:rPr>
      <w:bdr w:val="none" w:sz="0" w:space="0" w:color="auto"/>
    </w:rPr>
  </w:style>
  <w:style w:type="character" w:customStyle="1" w:styleId="ckedialoguibutton1">
    <w:name w:val="cke_dialog_ui_button1"/>
    <w:basedOn w:val="a0"/>
    <w:rsid w:val="0092769F"/>
    <w:rPr>
      <w:bdr w:val="none" w:sz="0" w:space="0" w:color="auto"/>
    </w:rPr>
  </w:style>
  <w:style w:type="character" w:customStyle="1" w:styleId="ant-tree-checkbox6">
    <w:name w:val="ant-tree-checkbox6"/>
    <w:basedOn w:val="a0"/>
    <w:rsid w:val="0092769F"/>
  </w:style>
  <w:style w:type="paragraph" w:styleId="a7">
    <w:name w:val="header"/>
    <w:basedOn w:val="a"/>
    <w:link w:val="Char"/>
    <w:rsid w:val="00090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907F5"/>
    <w:rPr>
      <w:rFonts w:asciiTheme="minorHAnsi" w:eastAsiaTheme="minorEastAsia" w:hAnsiTheme="minorHAnsi" w:cstheme="minorBidi"/>
      <w:kern w:val="2"/>
      <w:sz w:val="18"/>
      <w:szCs w:val="18"/>
    </w:rPr>
  </w:style>
  <w:style w:type="paragraph" w:styleId="a8">
    <w:name w:val="footer"/>
    <w:basedOn w:val="a"/>
    <w:link w:val="Char0"/>
    <w:rsid w:val="000907F5"/>
    <w:pPr>
      <w:tabs>
        <w:tab w:val="center" w:pos="4153"/>
        <w:tab w:val="right" w:pos="8306"/>
      </w:tabs>
      <w:snapToGrid w:val="0"/>
      <w:jc w:val="left"/>
    </w:pPr>
    <w:rPr>
      <w:sz w:val="18"/>
      <w:szCs w:val="18"/>
    </w:rPr>
  </w:style>
  <w:style w:type="character" w:customStyle="1" w:styleId="Char0">
    <w:name w:val="页脚 Char"/>
    <w:basedOn w:val="a0"/>
    <w:link w:val="a8"/>
    <w:rsid w:val="000907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2023-06-21T00:56:00Z</dcterms:created>
  <dcterms:modified xsi:type="dcterms:W3CDTF">2023-06-21T00:56:00Z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2B84ECC8E19C4CC98CFE7264655E291B_12</vt:lpwstr>
  </property>
</Properties>
</file>