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0"/>
        </w:rPr>
      </w:pPr>
    </w:p>
    <w:p>
      <w:pPr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方正小标宋简体" w:eastAsia="方正小标宋简体"/>
          <w:sz w:val="40"/>
          <w:szCs w:val="40"/>
        </w:rPr>
        <w:t>关于推选第</w:t>
      </w:r>
      <w:r>
        <w:rPr>
          <w:rFonts w:ascii="方正小标宋简体" w:eastAsia="方正小标宋简体"/>
          <w:sz w:val="40"/>
          <w:szCs w:val="40"/>
        </w:rPr>
        <w:t>四</w:t>
      </w:r>
      <w:r>
        <w:rPr>
          <w:rFonts w:hint="eastAsia" w:ascii="方正小标宋简体" w:eastAsia="方正小标宋简体"/>
          <w:sz w:val="40"/>
          <w:szCs w:val="40"/>
        </w:rPr>
        <w:t>期江苏省卓越校长创新培育计划学员候选人的通知</w:t>
      </w:r>
    </w:p>
    <w:p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各辖市（区）教育局、经开区社会事业局：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根据《关于做好第四期江苏省卓越校长创新培育计划学员推选工作的通知》（苏师干训〔202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39</w:t>
      </w:r>
      <w:r>
        <w:rPr>
          <w:rFonts w:hint="eastAsia" w:ascii="仿宋_GB2312" w:eastAsia="仿宋_GB2312"/>
          <w:sz w:val="32"/>
          <w:szCs w:val="32"/>
        </w:rPr>
        <w:t>号）要求，经研究，决定开展第</w:t>
      </w:r>
      <w:r>
        <w:rPr>
          <w:rFonts w:ascii="仿宋_GB2312" w:eastAsia="仿宋_GB2312"/>
          <w:sz w:val="32"/>
          <w:szCs w:val="32"/>
        </w:rPr>
        <w:t>四</w:t>
      </w:r>
      <w:r>
        <w:rPr>
          <w:rFonts w:hint="eastAsia" w:ascii="仿宋_GB2312" w:eastAsia="仿宋_GB2312"/>
          <w:sz w:val="32"/>
          <w:szCs w:val="32"/>
        </w:rPr>
        <w:t>期江苏省卓越校长创新培育计划学员候选人推选工作，现将有关事项通知如下。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一、推选条件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学员候选人应符合以下条件：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1.全面贯彻落实党的教育方针，热爱教育事业，思想政治素质过硬，师德高尚。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2.具有大学本科及以上学历和高级职称，特别优秀的可以不受学历、职称限制。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3.担任校（园）级领导3年以上，具有较为丰富的教育管理工作经验和较好的办学业绩，对学校规划和管理有较为深入的思考，在当地有一定的影响力。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4.具有积极投身教育改革的主观意愿，勇于开拓、敢于担当的时代精神和乐于研究、勤于实践的学习热情。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5.年龄一般在45周岁以下（197</w:t>
      </w: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年1月1日后出生）。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二、推选程序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1.自主申报。请符合条件的人员向所在单位提出申请，经单位同意后自主申报。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2.辖市（区）审核。各地对申报人员进行审核，至多推荐小学校长、幼儿园园长各1人。</w:t>
      </w:r>
      <w:r>
        <w:rPr>
          <w:rFonts w:hint="eastAsia" w:ascii="仿宋_GB2312" w:eastAsia="仿宋_GB2312"/>
          <w:color w:val="FF0000"/>
          <w:sz w:val="32"/>
          <w:szCs w:val="32"/>
        </w:rPr>
        <w:t>审核工作务必认真仔细，确保申请人所填内容真实、可靠。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3.考察评选。常州市教育局组织专家对学员候选人考察评选，择优推荐。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三、工作要求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地在推荐过程中要坚持科学的人才评价导向，将师德师风考核放在首位，注重对申报人员发展潜质的考察，广泛征求相关人员意见，切实将师德师风过硬、学校管理水平高、发展内驱力强、工作干劲足的校(园)长推荐出来。各辖市（区）教育行政部门要认真审核申请人相关信息。所填内容必须真实、可靠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附件：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.第</w:t>
      </w:r>
      <w:r>
        <w:rPr>
          <w:rFonts w:ascii="仿宋_GB2312" w:eastAsia="仿宋_GB2312"/>
          <w:sz w:val="32"/>
          <w:szCs w:val="32"/>
        </w:rPr>
        <w:t>四</w:t>
      </w:r>
      <w:r>
        <w:rPr>
          <w:rFonts w:hint="eastAsia" w:ascii="仿宋_GB2312" w:eastAsia="仿宋_GB2312"/>
          <w:sz w:val="32"/>
          <w:szCs w:val="32"/>
        </w:rPr>
        <w:t>期江苏省卓越校长创新培育计划培养对象推荐人选汇总表</w:t>
      </w:r>
    </w:p>
    <w:p>
      <w:pPr>
        <w:spacing w:line="560" w:lineRule="exact"/>
        <w:ind w:firstLine="640" w:firstLineChars="200"/>
      </w:pPr>
      <w:r>
        <w:rPr>
          <w:rFonts w:hint="eastAsia" w:ascii="仿宋_GB2312" w:eastAsia="仿宋_GB2312"/>
          <w:sz w:val="32"/>
          <w:szCs w:val="32"/>
        </w:rPr>
        <w:t>2.第</w:t>
      </w:r>
      <w:r>
        <w:rPr>
          <w:rFonts w:ascii="仿宋_GB2312" w:eastAsia="仿宋_GB2312"/>
          <w:sz w:val="32"/>
          <w:szCs w:val="32"/>
        </w:rPr>
        <w:t>四</w:t>
      </w:r>
      <w:r>
        <w:rPr>
          <w:rFonts w:hint="eastAsia" w:ascii="仿宋_GB2312" w:eastAsia="仿宋_GB2312"/>
          <w:sz w:val="32"/>
          <w:szCs w:val="32"/>
        </w:rPr>
        <w:t>期江苏省卓越校长创新培育计划培养对象申报表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NlNTUxYTA3MWNlMjk3Mjk0NTBmYTlmNjBjY2Y5MTUifQ=="/>
  </w:docVars>
  <w:rsids>
    <w:rsidRoot w:val="00E31148"/>
    <w:rsid w:val="00195AF1"/>
    <w:rsid w:val="003B5249"/>
    <w:rsid w:val="00470DCB"/>
    <w:rsid w:val="00487C79"/>
    <w:rsid w:val="004929A4"/>
    <w:rsid w:val="004E03B0"/>
    <w:rsid w:val="004F1D33"/>
    <w:rsid w:val="005934C0"/>
    <w:rsid w:val="005B6ABD"/>
    <w:rsid w:val="005D0A79"/>
    <w:rsid w:val="006A0ABB"/>
    <w:rsid w:val="006D3F01"/>
    <w:rsid w:val="006F658A"/>
    <w:rsid w:val="00853369"/>
    <w:rsid w:val="008C52C2"/>
    <w:rsid w:val="00975C97"/>
    <w:rsid w:val="009E5D75"/>
    <w:rsid w:val="00AF603E"/>
    <w:rsid w:val="00B84F69"/>
    <w:rsid w:val="00B934E5"/>
    <w:rsid w:val="00C377F3"/>
    <w:rsid w:val="00C54738"/>
    <w:rsid w:val="00C55722"/>
    <w:rsid w:val="00C9700E"/>
    <w:rsid w:val="00CC5DDE"/>
    <w:rsid w:val="00CD56D3"/>
    <w:rsid w:val="00D27995"/>
    <w:rsid w:val="00DC3E5E"/>
    <w:rsid w:val="00E2792A"/>
    <w:rsid w:val="00E31148"/>
    <w:rsid w:val="00F772A3"/>
    <w:rsid w:val="00F947B0"/>
    <w:rsid w:val="0E33354E"/>
    <w:rsid w:val="113B4689"/>
    <w:rsid w:val="22D512A5"/>
    <w:rsid w:val="3D0726D8"/>
    <w:rsid w:val="48907FF2"/>
    <w:rsid w:val="5DB16E1F"/>
    <w:rsid w:val="5F7D9F76"/>
    <w:rsid w:val="6765BF28"/>
    <w:rsid w:val="72EE281B"/>
    <w:rsid w:val="E66E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127</Words>
  <Characters>730</Characters>
  <Lines>6</Lines>
  <Paragraphs>1</Paragraphs>
  <TotalTime>87</TotalTime>
  <ScaleCrop>false</ScaleCrop>
  <LinksUpToDate>false</LinksUpToDate>
  <CharactersWithSpaces>856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2022-04-15T16:59:00Z</dcterms:created>
  <dc:creator>微软用户</dc:creator>
  <cp:lastModifiedBy>崔华强CHQ</cp:lastModifiedBy>
  <cp:lastPrinted>2023-10-09T07:42:52Z</cp:lastPrinted>
  <dcterms:modified xsi:type="dcterms:W3CDTF">2023-10-09T07:42:55Z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993D6E664A5C40DF9815E89796E37031</vt:lpwstr>
  </property>
</Properties>
</file>