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800" w:lineRule="exact"/>
        <w:jc w:val="center"/>
        <w:rPr>
          <w:rFonts w:ascii="方正小标宋简体" w:hAnsi="方正小标宋简体" w:eastAsia="方正小标宋简体" w:cs="方正姚体简体"/>
          <w:color w:val="FF0000"/>
          <w:spacing w:val="147"/>
          <w:w w:val="80"/>
          <w:kern w:val="10"/>
          <w:sz w:val="96"/>
          <w:szCs w:val="96"/>
        </w:rPr>
      </w:pPr>
      <w:r>
        <w:rPr>
          <w:rFonts w:hint="eastAsia" w:ascii="方正小标宋简体" w:hAnsi="方正小标宋简体" w:eastAsia="方正小标宋简体" w:cs="方正姚体简体"/>
          <w:color w:val="FF0000"/>
          <w:spacing w:val="85"/>
          <w:w w:val="80"/>
          <w:kern w:val="10"/>
          <w:sz w:val="96"/>
          <w:szCs w:val="96"/>
        </w:rPr>
        <w:t>常州市教师发展学</w:t>
      </w:r>
      <w:r>
        <w:rPr>
          <w:rFonts w:hint="eastAsia" w:ascii="方正小标宋简体" w:hAnsi="方正小标宋简体" w:eastAsia="方正小标宋简体" w:cs="方正姚体简体"/>
          <w:color w:val="FF0000"/>
          <w:w w:val="80"/>
          <w:kern w:val="10"/>
          <w:sz w:val="96"/>
          <w:szCs w:val="96"/>
        </w:rPr>
        <w:t>院</w:t>
      </w:r>
    </w:p>
    <w:p>
      <w:pPr>
        <w:spacing w:before="156" w:beforeLines="50"/>
        <w:jc w:val="center"/>
        <w:rPr>
          <w:rFonts w:ascii="宋体" w:hAnsi="宋体" w:eastAsia="宋体" w:cs="宋体"/>
          <w:w w:val="80"/>
          <w:sz w:val="32"/>
          <w:szCs w:val="32"/>
        </w:rPr>
      </w:pPr>
      <w:r>
        <w:rPr>
          <w:rFonts w:hint="eastAsia" w:ascii="宋体" w:hAnsi="宋体" w:eastAsia="宋体" w:cs="宋体"/>
          <w:w w:val="80"/>
          <w:sz w:val="32"/>
          <w:szCs w:val="32"/>
        </w:rPr>
        <w:t>常师发院</w:t>
      </w:r>
      <w:r>
        <w:rPr>
          <w:rFonts w:hint="eastAsia" w:ascii="Batang" w:hAnsi="Batang" w:eastAsia="Batang" w:cs="Batang"/>
          <w:w w:val="80"/>
          <w:sz w:val="32"/>
          <w:szCs w:val="32"/>
        </w:rPr>
        <w:t>〔202</w:t>
      </w:r>
      <w:r>
        <w:rPr>
          <w:rFonts w:hint="eastAsia" w:ascii="Batang" w:hAnsi="Batang" w:eastAsia="宋体" w:cs="Batang"/>
          <w:w w:val="80"/>
          <w:sz w:val="32"/>
          <w:szCs w:val="32"/>
          <w:lang w:val="en-US" w:eastAsia="zh-CN"/>
        </w:rPr>
        <w:t>4</w:t>
      </w:r>
      <w:r>
        <w:rPr>
          <w:rFonts w:hint="eastAsia" w:ascii="Batang" w:hAnsi="Batang" w:eastAsia="Batang" w:cs="Batang"/>
          <w:w w:val="80"/>
          <w:sz w:val="32"/>
          <w:szCs w:val="32"/>
        </w:rPr>
        <w:t>〕</w:t>
      </w:r>
      <w:r>
        <w:rPr>
          <w:rFonts w:hint="eastAsia" w:ascii="Batang" w:hAnsi="Batang" w:eastAsia="宋体" w:cs="Batang"/>
          <w:w w:val="80"/>
          <w:sz w:val="32"/>
          <w:szCs w:val="32"/>
          <w:lang w:val="en-US" w:eastAsia="zh-CN"/>
        </w:rPr>
        <w:t xml:space="preserve"> </w:t>
      </w:r>
      <w:r>
        <w:rPr>
          <w:rFonts w:hint="eastAsia" w:ascii="Batang" w:hAnsi="Batang" w:eastAsia="Batang" w:cs="Batang"/>
          <w:w w:val="80"/>
          <w:sz w:val="32"/>
          <w:szCs w:val="32"/>
        </w:rPr>
        <w:t>号</w:t>
      </w:r>
    </w:p>
    <w:p>
      <w:pPr>
        <w:spacing w:line="100" w:lineRule="exact"/>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color w:val="FF0000"/>
          <w:w w:val="80"/>
          <w:sz w:val="96"/>
          <w:szCs w:val="96"/>
          <w:u w:val="single"/>
        </w:rPr>
        <w:t xml:space="preserve">                      </w:t>
      </w:r>
    </w:p>
    <w:p>
      <w:pPr>
        <w:widowControl/>
        <w:adjustRightInd w:val="0"/>
        <w:snapToGrid w:val="0"/>
        <w:spacing w:line="56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关于推选2024年江苏省乡村义务教育领军教师培养</w:t>
      </w:r>
    </w:p>
    <w:p>
      <w:pPr>
        <w:widowControl/>
        <w:adjustRightInd w:val="0"/>
        <w:snapToGrid w:val="0"/>
        <w:spacing w:line="56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百人计划人员的通知</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各辖市（区）教育局、经开区社会事业局、各辖市区教师发展中心：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省师干训中心《关于推选2024年省乡村义务教育领军教师培养百人计划人员的通知》（苏师干训〔2024〕16号）精神，现将“乡村义务教育领军教师培养百人计划”（项目编号：S20240501）学员推选有关事项通知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一、推选对象和人数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今年省乡村义务教育领军教师培养百人计划的人员是面向乡村初中语文、数学学科的老师，每学科3人。辖市区每学科报送1人。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二、推选条件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1.年龄在45周岁以下（1979年1月1日以后出生）。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2.具有中学高级教师技术职称或获得设区市级骨干教师称号。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3.必须是乡村教师。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三、推选程序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自主申报。请符合条件的人员向所在单位提出申请，经学校同意后填写《2024年省乡村义务教育领军教师培养百人计划学员推荐表》（附件1）和《2024年江苏省乡村义务教育领军教师培养百人计划推选人员信息汇总表》（附件2），单位盖章确认后报送教育行政部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2.各辖市（区）教育局审核。各地教育行政部门根据推荐名额，对申报人员进行审核，择优推荐上报。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3.确定人选。常州市教育局组织专家进行综合评审，对符合申报条件的人员择优选拔，确定最终人选。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四、推选要求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各辖市（区）教育局要严格按照条件和推选程序做好推选工作，坚持公开、公平、公正的原则，宁缺勿滥，确保推选工作得到社会高度认同。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请各辖市（区）教育局于2024年7月26日前向常州市教师发展学院报送2024年省乡村义务教育领军教师培养百人计划学员推荐表（附件1，盖公章，一式2份，并另附W</w:t>
      </w:r>
      <w:bookmarkStart w:id="0" w:name="_GoBack"/>
      <w:bookmarkEnd w:id="0"/>
      <w:r>
        <w:rPr>
          <w:rFonts w:hint="eastAsia" w:ascii="仿宋" w:hAnsi="仿宋" w:eastAsia="仿宋" w:cs="仿宋"/>
          <w:sz w:val="32"/>
          <w:szCs w:val="32"/>
          <w:lang w:val="en-US" w:eastAsia="zh-CN"/>
        </w:rPr>
        <w:t>ord格式电子版）和2024年省乡村义务教育领军教师培养百人计划推选人员汇总表（附件2，盖公章，一式1份，并另附Excel格式电子版）。将附件1、附件2电子稿发送至邮箱：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"mailto:735277498@qq.com"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3094876800@qq.com</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；纸质稿报送至常州市教师发展学院319室（同济中学北门）。联系人：李老师，电话：85582359。</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请各辖市（区）教育局广泛做好宣传、发动和推选工作，坚持标准，严格把关，推选出师德素养好、业务能力强、发展潜力大的候选人。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附件：1.2024年江苏省乡村义务教育领军教师培养百人计划推荐表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2.2024年省乡村义务教育领军教师培养百人计划学员推选  人员信息汇总表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3.关于推选2024年江苏省乡村义务教育领军教师培养百人计划人员的通知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rPr>
          <w:spacing w:val="-26"/>
          <w:sz w:val="15"/>
          <w:szCs w:val="15"/>
        </w:rPr>
      </w:pPr>
    </w:p>
    <w:p>
      <w:pPr>
        <w:widowControl/>
        <w:adjustRightInd w:val="0"/>
        <w:snapToGrid w:val="0"/>
        <w:spacing w:line="560" w:lineRule="exact"/>
        <w:ind w:firstLine="5120" w:firstLineChars="16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常州市教师发展学院</w:t>
      </w:r>
    </w:p>
    <w:p>
      <w:pPr>
        <w:widowControl/>
        <w:adjustRightInd w:val="0"/>
        <w:snapToGrid w:val="0"/>
        <w:spacing w:line="560" w:lineRule="exact"/>
        <w:ind w:firstLine="5440" w:firstLineChars="170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pPr>
        <w:widowControl/>
        <w:adjustRightInd w:val="0"/>
        <w:snapToGrid w:val="0"/>
        <w:spacing w:line="560" w:lineRule="exact"/>
        <w:ind w:firstLine="420" w:firstLineChars="200"/>
        <w:jc w:val="left"/>
        <w:rPr>
          <w:rFonts w:hint="eastAsia" w:ascii="仿宋_GB2312" w:hAnsi="楷体" w:cs="楷体"/>
        </w:rPr>
      </w:pPr>
    </w:p>
    <w:p>
      <w:pPr>
        <w:pStyle w:val="2"/>
        <w:ind w:right="17"/>
        <w:rPr>
          <w:rFonts w:ascii="宋体" w:hAnsi="宋体" w:eastAsia="宋体" w:cs="宋体"/>
          <w:spacing w:val="-1"/>
        </w:rPr>
      </w:pPr>
    </w:p>
    <w:p>
      <w:pPr>
        <w:pStyle w:val="2"/>
        <w:ind w:right="17"/>
        <w:rPr>
          <w:rFonts w:ascii="仿宋_GB2312" w:hAnsi="仿宋_GB2312" w:eastAsia="仿宋_GB2312" w:cs="仿宋_GB2312"/>
          <w:spacing w:val="-1"/>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0288" behindDoc="1" locked="0" layoutInCell="1" allowOverlap="1">
                <wp:simplePos x="0" y="0"/>
                <wp:positionH relativeFrom="page">
                  <wp:posOffset>1124585</wp:posOffset>
                </wp:positionH>
                <wp:positionV relativeFrom="paragraph">
                  <wp:posOffset>708025</wp:posOffset>
                </wp:positionV>
                <wp:extent cx="5297170" cy="5080"/>
                <wp:effectExtent l="0" t="0" r="0" b="0"/>
                <wp:wrapTopAndBottom/>
                <wp:docPr id="17" name="直接连接符 17"/>
                <wp:cNvGraphicFramePr/>
                <a:graphic xmlns:a="http://schemas.openxmlformats.org/drawingml/2006/main">
                  <a:graphicData uri="http://schemas.microsoft.com/office/word/2010/wordprocessingShape">
                    <wps:wsp>
                      <wps:cNvCnPr/>
                      <wps:spPr>
                        <a:xfrm flipV="1">
                          <a:off x="0" y="0"/>
                          <a:ext cx="5297170" cy="5080"/>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88.55pt;margin-top:55.75pt;height:0.4pt;width:417.1pt;mso-position-horizontal-relative:page;mso-wrap-distance-bottom:0pt;mso-wrap-distance-top:0pt;z-index:-251656192;mso-width-relative:page;mso-height-relative:page;" filled="f" stroked="t" coordsize="21600,21600" o:gfxdata="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1&#10;4Xh31wAAAAwBAAAPAAAAAAAAAAEAIAAAADgAAABkcnMvZG93bnJldi54bWxQSwECFAAUAAAACACH&#10;TuJALx6BWw8CAAAVBAAADgAAAAAAAAABACAAAAA8AQAAZHJzL2Uyb0RvYy54bWxQSwUGAAAAAAYA&#10;BgBZAQAAvQUAAAAA&#10;">
                <v:fill on="f" focussize="0,0"/>
                <v:stroke weight="1.5pt" color="#000000 [3200]" miterlimit="8" joinstyle="miter"/>
                <v:imagedata o:title=""/>
                <o:lock v:ext="edit" aspectratio="f"/>
                <w10:wrap type="topAndBottom"/>
              </v:line>
            </w:pict>
          </mc:Fallback>
        </mc:AlternateContent>
      </w:r>
      <w:r>
        <w:rPr>
          <w:rFonts w:hint="eastAsia" w:ascii="仿宋_GB2312" w:hAnsi="仿宋_GB2312" w:eastAsia="仿宋_GB2312" w:cs="仿宋_GB2312"/>
          <w:b/>
          <w:bCs/>
          <w:sz w:val="32"/>
          <w:szCs w:val="32"/>
        </w:rPr>
        <mc:AlternateContent>
          <mc:Choice Requires="wps">
            <w:drawing>
              <wp:anchor distT="0" distB="0" distL="114300" distR="114300" simplePos="0" relativeHeight="251659264" behindDoc="1" locked="0" layoutInCell="1" allowOverlap="1">
                <wp:simplePos x="0" y="0"/>
                <wp:positionH relativeFrom="page">
                  <wp:posOffset>1143635</wp:posOffset>
                </wp:positionH>
                <wp:positionV relativeFrom="paragraph">
                  <wp:posOffset>200025</wp:posOffset>
                </wp:positionV>
                <wp:extent cx="5303520" cy="1905"/>
                <wp:effectExtent l="0" t="9525" r="5080" b="13970"/>
                <wp:wrapTopAndBottom/>
                <wp:docPr id="1" name="直接连接符 1"/>
                <wp:cNvGraphicFramePr/>
                <a:graphic xmlns:a="http://schemas.openxmlformats.org/drawingml/2006/main">
                  <a:graphicData uri="http://schemas.microsoft.com/office/word/2010/wordprocessingShape">
                    <wps:wsp>
                      <wps:cNvCnPr/>
                      <wps:spPr>
                        <a:xfrm flipV="1">
                          <a:off x="0" y="0"/>
                          <a:ext cx="5303520" cy="1905"/>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90.05pt;margin-top:15.75pt;height:0.15pt;width:417.6pt;mso-position-horizontal-relative:page;mso-wrap-distance-bottom:0pt;mso-wrap-distance-top:0pt;z-index:-251657216;mso-width-relative:page;mso-height-relative:page;" filled="f" stroked="t" coordsize="21600,21600" o:gfxdata="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cEgsSdUAAAAK&#10;AQAADwAAAAAAAAABACAAAAA4AAAAZHJzL2Rvd25yZXYueG1sUEsBAhQAFAAAAAgAh07iQGSJrr0J&#10;AgAAEwQAAA4AAAAAAAAAAQAgAAAAOgEAAGRycy9lMm9Eb2MueG1sUEsFBgAAAAAGAAYAWQEAALUF&#10;AAAAAA==&#10;">
                <v:fill on="f" focussize="0,0"/>
                <v:stroke weight="1.5pt" color="#000000 [3200]" miterlimit="8" joinstyle="miter"/>
                <v:imagedata o:title=""/>
                <o:lock v:ext="edit" aspectratio="f"/>
                <w10:wrap type="topAndBottom"/>
              </v:line>
            </w:pict>
          </mc:Fallback>
        </mc:AlternateContent>
      </w:r>
      <w:r>
        <w:rPr>
          <w:rFonts w:hint="eastAsia" w:ascii="仿宋_GB2312" w:hAnsi="仿宋_GB2312" w:eastAsia="仿宋_GB2312" w:cs="仿宋_GB2312"/>
          <w:b/>
          <w:bCs/>
          <w:sz w:val="32"/>
          <w:szCs w:val="32"/>
        </w:rPr>
        <w:t>常州市教师发展学院办公室         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姚体简体">
    <w:altName w:val="宋体-简"/>
    <w:panose1 w:val="00000000000000000000"/>
    <w:charset w:val="86"/>
    <w:family w:val="auto"/>
    <w:pitch w:val="default"/>
    <w:sig w:usb0="00000000" w:usb1="00000000" w:usb2="00000000" w:usb3="00000000" w:csb0="00040000" w:csb1="00000000"/>
  </w:font>
  <w:font w:name="Batang">
    <w:altName w:val="Apple SD Gothic Neo"/>
    <w:panose1 w:val="02030600000101010101"/>
    <w:charset w:val="81"/>
    <w:family w:val="auto"/>
    <w:pitch w:val="default"/>
    <w:sig w:usb0="00000000" w:usb1="00000000" w:usb2="00000030" w:usb3="00000000" w:csb0="4008009F" w:csb1="DFD7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DBhNTkzODQxNDNjMmYzOTY5OGQ5MDNhMzQwZDEifQ=="/>
  </w:docVars>
  <w:rsids>
    <w:rsidRoot w:val="00830508"/>
    <w:rsid w:val="00020536"/>
    <w:rsid w:val="000A73FB"/>
    <w:rsid w:val="00107A7C"/>
    <w:rsid w:val="001D43CF"/>
    <w:rsid w:val="002E3F42"/>
    <w:rsid w:val="003354AA"/>
    <w:rsid w:val="005B5F62"/>
    <w:rsid w:val="00830508"/>
    <w:rsid w:val="008D1DB9"/>
    <w:rsid w:val="009D0A4F"/>
    <w:rsid w:val="00B251F8"/>
    <w:rsid w:val="00F679CA"/>
    <w:rsid w:val="00F841A5"/>
    <w:rsid w:val="03395C03"/>
    <w:rsid w:val="071A61E4"/>
    <w:rsid w:val="1003787E"/>
    <w:rsid w:val="10950CA8"/>
    <w:rsid w:val="10D93E92"/>
    <w:rsid w:val="25951B9D"/>
    <w:rsid w:val="268276BC"/>
    <w:rsid w:val="27C8616A"/>
    <w:rsid w:val="2A304E79"/>
    <w:rsid w:val="2DCE6772"/>
    <w:rsid w:val="2E0266E4"/>
    <w:rsid w:val="332E24AA"/>
    <w:rsid w:val="33FFFCCA"/>
    <w:rsid w:val="343556A0"/>
    <w:rsid w:val="3B9F3C75"/>
    <w:rsid w:val="3FF7D84B"/>
    <w:rsid w:val="436052E8"/>
    <w:rsid w:val="464A25A3"/>
    <w:rsid w:val="4EB03D80"/>
    <w:rsid w:val="4F55787C"/>
    <w:rsid w:val="500341F1"/>
    <w:rsid w:val="58A85359"/>
    <w:rsid w:val="59E4458A"/>
    <w:rsid w:val="5AE814D1"/>
    <w:rsid w:val="620E270C"/>
    <w:rsid w:val="6A6E2A33"/>
    <w:rsid w:val="750D06B8"/>
    <w:rsid w:val="7A1E7DA9"/>
    <w:rsid w:val="7B6433FB"/>
    <w:rsid w:val="7BB75B03"/>
    <w:rsid w:val="7D7E6D40"/>
    <w:rsid w:val="7DFA1282"/>
    <w:rsid w:val="9F95AB4A"/>
    <w:rsid w:val="F57D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r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批注框文本 Char"/>
    <w:basedOn w:val="7"/>
    <w:link w:val="3"/>
    <w:qFormat/>
    <w:uiPriority w:val="0"/>
    <w:rPr>
      <w:kern w:val="2"/>
      <w:sz w:val="18"/>
      <w:szCs w:val="18"/>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1295</Words>
  <Characters>1367</Characters>
  <Lines>4</Lines>
  <Paragraphs>1</Paragraphs>
  <TotalTime>17</TotalTime>
  <ScaleCrop>false</ScaleCrop>
  <LinksUpToDate>false</LinksUpToDate>
  <CharactersWithSpaces>1401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Irene</cp:lastModifiedBy>
  <cp:lastPrinted>2024-07-20T01:54:00Z</cp:lastPrinted>
  <dcterms:modified xsi:type="dcterms:W3CDTF">2024-07-22T10:34:54Z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231301BED5DA4C97BB9DFF8692B11953_13</vt:lpwstr>
  </property>
</Properties>
</file>