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1675E">
      <w:pPr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武进</w:t>
      </w:r>
      <w:r>
        <w:rPr>
          <w:rFonts w:hint="eastAsia" w:ascii="微软雅黑" w:hAnsi="微软雅黑" w:eastAsia="微软雅黑"/>
          <w:sz w:val="32"/>
          <w:szCs w:val="32"/>
        </w:rPr>
        <w:t>教育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深化改革</w:t>
      </w:r>
      <w:r>
        <w:rPr>
          <w:rFonts w:hint="eastAsia" w:ascii="微软雅黑" w:hAnsi="微软雅黑" w:eastAsia="微软雅黑"/>
          <w:sz w:val="32"/>
          <w:szCs w:val="32"/>
        </w:rPr>
        <w:t>的学校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高质量育人</w:t>
      </w:r>
      <w:r>
        <w:rPr>
          <w:rFonts w:hint="eastAsia" w:ascii="微软雅黑" w:hAnsi="微软雅黑" w:eastAsia="微软雅黑"/>
          <w:sz w:val="32"/>
          <w:szCs w:val="32"/>
        </w:rPr>
        <w:t>行动</w:t>
      </w:r>
    </w:p>
    <w:p w14:paraId="7AF738DA">
      <w:pPr>
        <w:jc w:val="center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——第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七</w:t>
      </w:r>
      <w:r>
        <w:rPr>
          <w:rFonts w:hint="eastAsia" w:ascii="微软雅黑" w:hAnsi="微软雅黑" w:eastAsia="微软雅黑"/>
          <w:sz w:val="24"/>
          <w:szCs w:val="24"/>
        </w:rPr>
        <w:t>届常州市义务教育“新优质学校”风采展示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武进区</w:t>
      </w:r>
      <w:r>
        <w:rPr>
          <w:rFonts w:hint="eastAsia" w:ascii="微软雅黑" w:hAnsi="微软雅黑" w:eastAsia="微软雅黑"/>
          <w:sz w:val="24"/>
          <w:szCs w:val="24"/>
        </w:rPr>
        <w:t>专场安排表</w:t>
      </w:r>
    </w:p>
    <w:p w14:paraId="3CA4F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【指导思想】</w:t>
      </w:r>
    </w:p>
    <w:p w14:paraId="0F109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1"/>
        <w:jc w:val="left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习近平新时代中国特色社会主义思想为指导，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以教育部《基础教育课程教学改革深化行动方案》为指导，深化课程改革与教学创新，推进义务教育优质均衡高位发展，打造家门口的“新优质学校”，为常州教育高质量发展贡献武进经验。</w:t>
      </w:r>
    </w:p>
    <w:p w14:paraId="16FA8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  <w:szCs w:val="24"/>
        </w:rPr>
        <w:t>价值追求</w:t>
      </w:r>
      <w:r>
        <w:rPr>
          <w:rFonts w:asciiTheme="minorEastAsia" w:hAnsiTheme="minorEastAsia"/>
          <w:b/>
          <w:sz w:val="24"/>
          <w:szCs w:val="24"/>
        </w:rPr>
        <w:t>】</w:t>
      </w:r>
    </w:p>
    <w:p w14:paraId="735F6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立德树人：坚持“五育并举”，培育全面发展、终身发展的时代新人。</w:t>
      </w:r>
    </w:p>
    <w:p w14:paraId="2FDA5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优质均衡：打破校际壁垒，推动资源共享。</w:t>
      </w:r>
    </w:p>
    <w:p w14:paraId="19E23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创新驱动：以课程改革与教学创新为核心，探索育人模式新路径。</w:t>
      </w:r>
    </w:p>
    <w:p w14:paraId="1946C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品牌引领：凝练学校特色文化，形成“一校一品”发展格局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彰显“吾有优学”品牌力量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5958C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展示安排</w:t>
      </w:r>
      <w:r>
        <w:rPr>
          <w:rFonts w:asciiTheme="minorEastAsia" w:hAnsiTheme="minorEastAsia"/>
          <w:b/>
          <w:sz w:val="24"/>
          <w:szCs w:val="24"/>
        </w:rPr>
        <w:t>】</w:t>
      </w:r>
    </w:p>
    <w:tbl>
      <w:tblPr>
        <w:tblStyle w:val="4"/>
        <w:tblpPr w:leftFromText="180" w:rightFromText="180" w:vertAnchor="text" w:horzAnchor="page" w:tblpX="1317" w:tblpY="1241"/>
        <w:tblOverlap w:val="never"/>
        <w:tblW w:w="97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562"/>
        <w:gridCol w:w="1024"/>
        <w:gridCol w:w="5016"/>
        <w:gridCol w:w="1260"/>
      </w:tblGrid>
      <w:tr w14:paraId="68D16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845" w:type="dxa"/>
          </w:tcPr>
          <w:p w14:paraId="7854094E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日期</w:t>
            </w:r>
          </w:p>
        </w:tc>
        <w:tc>
          <w:tcPr>
            <w:tcW w:w="1562" w:type="dxa"/>
          </w:tcPr>
          <w:p w14:paraId="75D4E43A">
            <w:pPr>
              <w:spacing w:line="360" w:lineRule="auto"/>
              <w:ind w:firstLine="241" w:firstLineChars="10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时  间</w:t>
            </w:r>
          </w:p>
        </w:tc>
        <w:tc>
          <w:tcPr>
            <w:tcW w:w="6040" w:type="dxa"/>
            <w:gridSpan w:val="2"/>
          </w:tcPr>
          <w:p w14:paraId="6277060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内  容</w:t>
            </w:r>
          </w:p>
        </w:tc>
        <w:tc>
          <w:tcPr>
            <w:tcW w:w="1260" w:type="dxa"/>
          </w:tcPr>
          <w:p w14:paraId="4F3A2C4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地 点</w:t>
            </w:r>
          </w:p>
        </w:tc>
      </w:tr>
      <w:tr w14:paraId="744F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restart"/>
            <w:vAlign w:val="center"/>
          </w:tcPr>
          <w:p w14:paraId="5C060BB6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</w:t>
            </w:r>
          </w:p>
          <w:p w14:paraId="202AE69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 w14:paraId="7D8621F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月</w:t>
            </w:r>
          </w:p>
          <w:p w14:paraId="666EFE9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 w14:paraId="2218DFE9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bCs/>
                <w:sz w:val="24"/>
                <w:szCs w:val="24"/>
                <w:lang w:val="en-US"/>
              </w:rPr>
              <w:t>2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</w:p>
          <w:p w14:paraId="163EC7BF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 w14:paraId="418A6FDC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日</w:t>
            </w:r>
          </w:p>
        </w:tc>
        <w:tc>
          <w:tcPr>
            <w:tcW w:w="1562" w:type="dxa"/>
            <w:vAlign w:val="center"/>
          </w:tcPr>
          <w:p w14:paraId="50BC9825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8: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0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0</w:t>
            </w:r>
          </w:p>
        </w:tc>
        <w:tc>
          <w:tcPr>
            <w:tcW w:w="6040" w:type="dxa"/>
            <w:gridSpan w:val="2"/>
            <w:vAlign w:val="center"/>
          </w:tcPr>
          <w:p w14:paraId="1AEDDE6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报到</w:t>
            </w:r>
          </w:p>
        </w:tc>
        <w:tc>
          <w:tcPr>
            <w:tcW w:w="1260" w:type="dxa"/>
            <w:vMerge w:val="restart"/>
            <w:vAlign w:val="center"/>
          </w:tcPr>
          <w:p w14:paraId="168D5535">
            <w:pPr>
              <w:spacing w:line="360" w:lineRule="auto"/>
              <w:jc w:val="center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采菱小学</w:t>
            </w:r>
          </w:p>
          <w:p w14:paraId="27669473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务本楼四楼报告厅</w:t>
            </w:r>
          </w:p>
        </w:tc>
      </w:tr>
      <w:tr w14:paraId="0447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  <w:vAlign w:val="center"/>
          </w:tcPr>
          <w:p w14:paraId="5F361DCB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14:paraId="65ED8990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0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0</w:t>
            </w:r>
          </w:p>
        </w:tc>
        <w:tc>
          <w:tcPr>
            <w:tcW w:w="6040" w:type="dxa"/>
            <w:gridSpan w:val="2"/>
            <w:vAlign w:val="center"/>
          </w:tcPr>
          <w:p w14:paraId="50344D42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领导致辞</w:t>
            </w:r>
          </w:p>
        </w:tc>
        <w:tc>
          <w:tcPr>
            <w:tcW w:w="1260" w:type="dxa"/>
            <w:vMerge w:val="continue"/>
            <w:vAlign w:val="center"/>
          </w:tcPr>
          <w:p w14:paraId="1D3FDAA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3175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31CC0D0D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14:paraId="6DAB74BE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  <w:p w14:paraId="7319023B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  <w:p w14:paraId="5F3B6DD7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  <w:p w14:paraId="65E8E805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  <w:p w14:paraId="1E6F8EF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0-1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</w:t>
            </w:r>
          </w:p>
        </w:tc>
        <w:tc>
          <w:tcPr>
            <w:tcW w:w="1024" w:type="dxa"/>
            <w:vMerge w:val="restart"/>
            <w:vAlign w:val="center"/>
          </w:tcPr>
          <w:p w14:paraId="496EF70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 w14:paraId="6C2DFBF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办学</w:t>
            </w:r>
          </w:p>
          <w:p w14:paraId="792A444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思想</w:t>
            </w:r>
          </w:p>
        </w:tc>
        <w:tc>
          <w:tcPr>
            <w:tcW w:w="5016" w:type="dxa"/>
          </w:tcPr>
          <w:p w14:paraId="1F11AA93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>朱建华：武进区</w:t>
            </w:r>
            <w:r>
              <w:rPr>
                <w:rFonts w:ascii="宋体" w:hAnsi="宋体" w:eastAsia="宋体" w:cs="宋体"/>
                <w:sz w:val="24"/>
                <w:szCs w:val="24"/>
              </w:rPr>
              <w:t>江理工附属牛塘实验学校</w:t>
            </w:r>
          </w:p>
          <w:p w14:paraId="55651E9F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一个小初衔接的实践范本）</w:t>
            </w:r>
          </w:p>
        </w:tc>
        <w:tc>
          <w:tcPr>
            <w:tcW w:w="1260" w:type="dxa"/>
            <w:vMerge w:val="continue"/>
            <w:vAlign w:val="center"/>
          </w:tcPr>
          <w:p w14:paraId="6603B8D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161FE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15606D46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6E9BB2B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vAlign w:val="center"/>
          </w:tcPr>
          <w:p w14:paraId="74D3287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</w:tcPr>
          <w:p w14:paraId="0E60899A">
            <w:pPr>
              <w:spacing w:line="360" w:lineRule="auto"/>
              <w:jc w:val="left"/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>陈子：武进区牛塘中心小学</w:t>
            </w:r>
          </w:p>
          <w:p w14:paraId="27BD5444">
            <w:pPr>
              <w:spacing w:line="360" w:lineRule="auto"/>
              <w:jc w:val="left"/>
              <w:rPr>
                <w:rFonts w:hint="default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>（一所百年老校的精神传承）</w:t>
            </w:r>
          </w:p>
        </w:tc>
        <w:tc>
          <w:tcPr>
            <w:tcW w:w="1260" w:type="dxa"/>
            <w:vMerge w:val="continue"/>
            <w:vAlign w:val="center"/>
          </w:tcPr>
          <w:p w14:paraId="7ED55BF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3A95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2A454B0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6FE82A4E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vAlign w:val="center"/>
          </w:tcPr>
          <w:p w14:paraId="42B08E9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6A02B548">
            <w:pPr>
              <w:spacing w:line="360" w:lineRule="auto"/>
              <w:jc w:val="left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任韧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武进区采菱小学</w:t>
            </w:r>
          </w:p>
          <w:p w14:paraId="79D8803D">
            <w:pPr>
              <w:spacing w:line="360" w:lineRule="auto"/>
              <w:jc w:val="left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（一所书院学校的灵动升级）</w:t>
            </w:r>
          </w:p>
        </w:tc>
        <w:tc>
          <w:tcPr>
            <w:tcW w:w="1260" w:type="dxa"/>
            <w:vMerge w:val="continue"/>
            <w:vAlign w:val="center"/>
          </w:tcPr>
          <w:p w14:paraId="2B4E301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40DA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3B0CD539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65D778A7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vAlign w:val="center"/>
          </w:tcPr>
          <w:p w14:paraId="6BA241F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047414E1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朱伟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武进区戴溪小学</w:t>
            </w:r>
          </w:p>
          <w:p w14:paraId="42DBBEC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一所乡村小学的文化坚守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vAlign w:val="center"/>
          </w:tcPr>
          <w:p w14:paraId="1821BC32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558C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5" w:type="dxa"/>
            <w:vMerge w:val="continue"/>
          </w:tcPr>
          <w:p w14:paraId="4F120E9C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76E2EDE4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vAlign w:val="center"/>
          </w:tcPr>
          <w:p w14:paraId="0910FF5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393C4728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王丹姝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武进区鸣凰中心小学</w:t>
            </w:r>
          </w:p>
          <w:p w14:paraId="056A3417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一所城乡结合校的独特光波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vAlign w:val="center"/>
          </w:tcPr>
          <w:p w14:paraId="5E70F68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05BA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45" w:type="dxa"/>
            <w:vMerge w:val="continue"/>
          </w:tcPr>
          <w:p w14:paraId="001B13C1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3F79CD6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vAlign w:val="center"/>
          </w:tcPr>
          <w:p w14:paraId="4326DFF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32414D2E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谢月红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武进区城东小学</w:t>
            </w:r>
          </w:p>
          <w:p w14:paraId="366B841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一所城区小规模学校的追晓步伐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0" w:type="dxa"/>
            <w:vMerge w:val="continue"/>
            <w:vAlign w:val="center"/>
          </w:tcPr>
          <w:p w14:paraId="4DB4CF65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51C88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15D9F7CB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1BE4ED07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78F27D55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师生</w:t>
            </w:r>
          </w:p>
          <w:p w14:paraId="30DAAA0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素养</w:t>
            </w:r>
          </w:p>
        </w:tc>
        <w:tc>
          <w:tcPr>
            <w:tcW w:w="5016" w:type="dxa"/>
            <w:shd w:val="clear" w:color="auto" w:fill="auto"/>
            <w:vAlign w:val="top"/>
          </w:tcPr>
          <w:p w14:paraId="6AEAE428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牛塘实验学校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：音诗画《三代师生精神的传承》</w:t>
            </w:r>
          </w:p>
        </w:tc>
        <w:tc>
          <w:tcPr>
            <w:tcW w:w="1260" w:type="dxa"/>
            <w:vMerge w:val="restart"/>
            <w:vAlign w:val="center"/>
          </w:tcPr>
          <w:p w14:paraId="7A693B5D">
            <w:pPr>
              <w:spacing w:line="360" w:lineRule="auto"/>
              <w:jc w:val="center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采菱小学</w:t>
            </w:r>
          </w:p>
          <w:p w14:paraId="33D5DF25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务本楼四楼报告厅</w:t>
            </w:r>
          </w:p>
        </w:tc>
      </w:tr>
      <w:tr w14:paraId="2E80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35657B99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4670F9D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48C69F43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3BBA1B3E">
            <w:pPr>
              <w:spacing w:line="360" w:lineRule="auto"/>
              <w:jc w:val="lef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4"/>
                <w:szCs w:val="24"/>
                <w:lang w:val="en-US" w:eastAsia="zh-CN" w:bidi="ar-SA"/>
              </w:rPr>
              <w:t>牛塘中心小学：韵律操《一起牛起来》</w:t>
            </w:r>
          </w:p>
        </w:tc>
        <w:tc>
          <w:tcPr>
            <w:tcW w:w="1260" w:type="dxa"/>
            <w:vMerge w:val="continue"/>
            <w:vAlign w:val="center"/>
          </w:tcPr>
          <w:p w14:paraId="7DB3E475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0240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16A4B301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59A055EC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4BB84043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06739A9A">
            <w:pPr>
              <w:spacing w:line="360" w:lineRule="auto"/>
              <w:jc w:val="lef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采菱小学：音诗画《我在采菱》</w:t>
            </w:r>
          </w:p>
        </w:tc>
        <w:tc>
          <w:tcPr>
            <w:tcW w:w="1260" w:type="dxa"/>
            <w:vMerge w:val="continue"/>
          </w:tcPr>
          <w:p w14:paraId="48DE5ACE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4935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374834ED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56907E92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2D15FB77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2B247DA5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戴溪小学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：表演《拟作人间第一流》</w:t>
            </w:r>
          </w:p>
        </w:tc>
        <w:tc>
          <w:tcPr>
            <w:tcW w:w="1260" w:type="dxa"/>
            <w:vMerge w:val="continue"/>
          </w:tcPr>
          <w:p w14:paraId="16093AD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12B3A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40C04616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4D7D6BA6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0E2A8A3D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6E81B38D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鸣凰中心小学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：舞蹈《搏》</w:t>
            </w:r>
          </w:p>
        </w:tc>
        <w:tc>
          <w:tcPr>
            <w:tcW w:w="1260" w:type="dxa"/>
            <w:vMerge w:val="continue"/>
          </w:tcPr>
          <w:p w14:paraId="643B8ACB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6A41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55FED454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667D6235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17ED9ECA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016" w:type="dxa"/>
            <w:shd w:val="clear" w:color="auto" w:fill="auto"/>
            <w:vAlign w:val="top"/>
          </w:tcPr>
          <w:p w14:paraId="1C3D8485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城东小学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：对话《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dou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会开花》</w:t>
            </w:r>
          </w:p>
        </w:tc>
        <w:tc>
          <w:tcPr>
            <w:tcW w:w="1260" w:type="dxa"/>
            <w:vMerge w:val="continue"/>
          </w:tcPr>
          <w:p w14:paraId="7BF83FD8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03BC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69A0CFD9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ADBCF5E">
            <w:pPr>
              <w:spacing w:line="360" w:lineRule="auto"/>
              <w:jc w:val="left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0-1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6040" w:type="dxa"/>
            <w:gridSpan w:val="2"/>
          </w:tcPr>
          <w:p w14:paraId="3B8D7D30">
            <w:pPr>
              <w:spacing w:line="360" w:lineRule="auto"/>
              <w:jc w:val="center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领导讲话</w:t>
            </w:r>
          </w:p>
        </w:tc>
        <w:tc>
          <w:tcPr>
            <w:tcW w:w="1260" w:type="dxa"/>
            <w:vMerge w:val="continue"/>
          </w:tcPr>
          <w:p w14:paraId="5F59D0C9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2B8C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57B95A49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0A6199C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11: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0-12: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</w:t>
            </w:r>
          </w:p>
        </w:tc>
        <w:tc>
          <w:tcPr>
            <w:tcW w:w="6040" w:type="dxa"/>
            <w:gridSpan w:val="2"/>
          </w:tcPr>
          <w:p w14:paraId="5C3D813D"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专家点评</w:t>
            </w:r>
          </w:p>
        </w:tc>
        <w:tc>
          <w:tcPr>
            <w:tcW w:w="1260" w:type="dxa"/>
            <w:vMerge w:val="continue"/>
          </w:tcPr>
          <w:p w14:paraId="37D6442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14:paraId="6DA19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  <w:vAlign w:val="center"/>
          </w:tcPr>
          <w:p w14:paraId="562C933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14:paraId="6F7EDB32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12: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0-1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</w:t>
            </w:r>
          </w:p>
        </w:tc>
        <w:tc>
          <w:tcPr>
            <w:tcW w:w="6040" w:type="dxa"/>
            <w:gridSpan w:val="2"/>
            <w:vAlign w:val="center"/>
          </w:tcPr>
          <w:p w14:paraId="28E4D297">
            <w:pPr>
              <w:spacing w:line="360" w:lineRule="auto"/>
              <w:ind w:firstLine="1920" w:firstLineChars="8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午   餐</w:t>
            </w:r>
          </w:p>
        </w:tc>
        <w:tc>
          <w:tcPr>
            <w:tcW w:w="1260" w:type="dxa"/>
          </w:tcPr>
          <w:p w14:paraId="3050479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城南</w:t>
            </w:r>
          </w:p>
          <w:p w14:paraId="064341B5">
            <w:pPr>
              <w:spacing w:line="360" w:lineRule="auto"/>
              <w:jc w:val="center"/>
              <w:rPr>
                <w:rFonts w:hint="default" w:ascii="宋体" w:hAnsi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小书院</w:t>
            </w:r>
          </w:p>
        </w:tc>
      </w:tr>
      <w:tr w14:paraId="7E6E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  <w:vAlign w:val="center"/>
          </w:tcPr>
          <w:p w14:paraId="6677C9E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14:paraId="14BE36E2"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13:00-13:20</w:t>
            </w:r>
          </w:p>
        </w:tc>
        <w:tc>
          <w:tcPr>
            <w:tcW w:w="6040" w:type="dxa"/>
            <w:gridSpan w:val="2"/>
            <w:vAlign w:val="center"/>
          </w:tcPr>
          <w:p w14:paraId="596778FE"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各校学习成果静态展示</w:t>
            </w:r>
          </w:p>
        </w:tc>
        <w:tc>
          <w:tcPr>
            <w:tcW w:w="1260" w:type="dxa"/>
          </w:tcPr>
          <w:p w14:paraId="18FC3BA2">
            <w:pPr>
              <w:spacing w:line="360" w:lineRule="auto"/>
              <w:jc w:val="center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四楼联廊</w:t>
            </w:r>
          </w:p>
        </w:tc>
      </w:tr>
      <w:tr w14:paraId="5A2E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Merge w:val="continue"/>
          </w:tcPr>
          <w:p w14:paraId="5022EF9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14:paraId="5D1E683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0-16:30</w:t>
            </w:r>
          </w:p>
        </w:tc>
        <w:tc>
          <w:tcPr>
            <w:tcW w:w="1024" w:type="dxa"/>
            <w:vMerge w:val="restart"/>
            <w:vAlign w:val="center"/>
          </w:tcPr>
          <w:p w14:paraId="435CABD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</w:t>
            </w:r>
          </w:p>
          <w:p w14:paraId="591A5D4D">
            <w:pPr>
              <w:spacing w:line="360" w:lineRule="auto"/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研讨</w:t>
            </w:r>
          </w:p>
        </w:tc>
        <w:tc>
          <w:tcPr>
            <w:tcW w:w="6276" w:type="dxa"/>
            <w:gridSpan w:val="2"/>
            <w:vAlign w:val="center"/>
          </w:tcPr>
          <w:p w14:paraId="7961DD23">
            <w:pPr>
              <w:spacing w:line="360" w:lineRule="auto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第一会场：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武进区采菱小学</w:t>
            </w:r>
          </w:p>
        </w:tc>
      </w:tr>
      <w:tr w14:paraId="6A5F1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45" w:type="dxa"/>
            <w:vMerge w:val="continue"/>
          </w:tcPr>
          <w:p w14:paraId="1B97AC40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continue"/>
          </w:tcPr>
          <w:p w14:paraId="0C845601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</w:tcPr>
          <w:p w14:paraId="188F309D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76" w:type="dxa"/>
            <w:gridSpan w:val="2"/>
          </w:tcPr>
          <w:p w14:paraId="59A05002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第二会场：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江理工附属牛塘实验学校</w:t>
            </w:r>
          </w:p>
        </w:tc>
      </w:tr>
    </w:tbl>
    <w:p w14:paraId="4B3DB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/>
          <w:b/>
          <w:bCs/>
          <w:sz w:val="24"/>
          <w:szCs w:val="32"/>
          <w:lang w:val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【整体安排】武进区专场联系人：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王老师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联系电话：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13921097791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报名二维码：</w:t>
      </w:r>
    </w:p>
    <w:p w14:paraId="3BE8F9EB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drawing>
          <wp:inline distT="0" distB="0" distL="114300" distR="114300">
            <wp:extent cx="3047365" cy="2873375"/>
            <wp:effectExtent l="0" t="0" r="635" b="3175"/>
            <wp:docPr id="1" name="图片 1" descr="171ee6eea9ca39fd4e7a19a8f059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ee6eea9ca39fd4e7a19a8f0597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E9A9E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</w:p>
    <w:p w14:paraId="54B53E7C">
      <w:pPr>
        <w:spacing w:line="360" w:lineRule="auto"/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</w:t>
      </w:r>
      <w:r>
        <w:rPr>
          <w:rFonts w:hint="eastAsia"/>
          <w:b/>
          <w:bCs/>
          <w:sz w:val="24"/>
          <w:szCs w:val="32"/>
          <w:lang w:val="en-US" w:eastAsia="zh-CN"/>
        </w:rPr>
        <w:t>一会</w:t>
      </w:r>
      <w:r>
        <w:rPr>
          <w:rFonts w:hint="eastAsia"/>
          <w:b/>
          <w:bCs/>
          <w:sz w:val="24"/>
          <w:szCs w:val="32"/>
        </w:rPr>
        <w:t>场课堂展示、教研活动观摩安排</w:t>
      </w:r>
    </w:p>
    <w:p w14:paraId="201F514F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（</w:t>
      </w:r>
      <w:r>
        <w:rPr>
          <w:rFonts w:hint="eastAsia"/>
          <w:b/>
          <w:bCs/>
          <w:sz w:val="24"/>
          <w:szCs w:val="32"/>
        </w:rPr>
        <w:t>地点：武进区</w:t>
      </w:r>
      <w:r>
        <w:rPr>
          <w:rFonts w:hint="eastAsia"/>
          <w:b/>
          <w:bCs/>
          <w:sz w:val="24"/>
          <w:szCs w:val="32"/>
          <w:lang w:val="en-US" w:eastAsia="zh-CN"/>
        </w:rPr>
        <w:t>采菱小学</w:t>
      </w:r>
      <w:r>
        <w:rPr>
          <w:rFonts w:hint="eastAsia"/>
          <w:b/>
          <w:bCs/>
          <w:sz w:val="24"/>
          <w:szCs w:val="32"/>
        </w:rPr>
        <w:t>）</w:t>
      </w:r>
    </w:p>
    <w:tbl>
      <w:tblPr>
        <w:tblStyle w:val="4"/>
        <w:tblpPr w:leftFromText="180" w:rightFromText="180" w:vertAnchor="text" w:horzAnchor="margin" w:tblpXSpec="center" w:tblpY="258"/>
        <w:tblW w:w="89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708"/>
        <w:gridCol w:w="838"/>
        <w:gridCol w:w="3132"/>
        <w:gridCol w:w="427"/>
        <w:gridCol w:w="1103"/>
        <w:gridCol w:w="879"/>
        <w:gridCol w:w="887"/>
      </w:tblGrid>
      <w:tr w14:paraId="41328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7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7207420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项目</w:t>
            </w:r>
          </w:p>
        </w:tc>
        <w:tc>
          <w:tcPr>
            <w:tcW w:w="70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4FAE38E2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学科</w:t>
            </w:r>
          </w:p>
        </w:tc>
        <w:tc>
          <w:tcPr>
            <w:tcW w:w="83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242C171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地 点</w:t>
            </w:r>
          </w:p>
        </w:tc>
        <w:tc>
          <w:tcPr>
            <w:tcW w:w="3132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436F016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内 容</w:t>
            </w:r>
          </w:p>
        </w:tc>
        <w:tc>
          <w:tcPr>
            <w:tcW w:w="427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5A20C781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年级</w:t>
            </w:r>
          </w:p>
        </w:tc>
        <w:tc>
          <w:tcPr>
            <w:tcW w:w="1103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7A9F52A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学 校</w:t>
            </w:r>
          </w:p>
        </w:tc>
        <w:tc>
          <w:tcPr>
            <w:tcW w:w="879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1E622B1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执 教</w:t>
            </w:r>
          </w:p>
          <w:p w14:paraId="2F681A0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/主持</w:t>
            </w:r>
          </w:p>
        </w:tc>
        <w:tc>
          <w:tcPr>
            <w:tcW w:w="887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606F4F2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座数</w:t>
            </w:r>
          </w:p>
        </w:tc>
      </w:tr>
      <w:tr w14:paraId="25D18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restart"/>
            <w:tcBorders>
              <w:top w:val="double" w:color="auto" w:sz="4" w:space="0"/>
            </w:tcBorders>
            <w:vAlign w:val="center"/>
          </w:tcPr>
          <w:p w14:paraId="1DDB345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  <w:t>课堂</w:t>
            </w:r>
          </w:p>
          <w:p w14:paraId="193A006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  <w:t>展示</w:t>
            </w:r>
          </w:p>
          <w:p w14:paraId="7D490B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（1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0—15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30）</w:t>
            </w:r>
          </w:p>
        </w:tc>
        <w:tc>
          <w:tcPr>
            <w:tcW w:w="708" w:type="dxa"/>
            <w:vMerge w:val="restart"/>
            <w:tcBorders>
              <w:top w:val="double" w:color="auto" w:sz="4" w:space="0"/>
            </w:tcBorders>
            <w:vAlign w:val="center"/>
          </w:tcPr>
          <w:p w14:paraId="23B2D323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语文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44529B06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观摩教室2</w:t>
            </w:r>
          </w:p>
        </w:tc>
        <w:tc>
          <w:tcPr>
            <w:tcW w:w="3132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7C9F9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花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钟</w:t>
            </w:r>
          </w:p>
        </w:tc>
        <w:tc>
          <w:tcPr>
            <w:tcW w:w="427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64177F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三</w:t>
            </w:r>
          </w:p>
        </w:tc>
        <w:tc>
          <w:tcPr>
            <w:tcW w:w="1103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D6082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采菱小学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F76AA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李晗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</w:tcBorders>
            <w:vAlign w:val="center"/>
          </w:tcPr>
          <w:p w14:paraId="7A4EA39A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100+</w:t>
            </w:r>
          </w:p>
        </w:tc>
      </w:tr>
      <w:tr w14:paraId="3971C1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continue"/>
            <w:vAlign w:val="center"/>
          </w:tcPr>
          <w:p w14:paraId="60B4089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72A7767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D2AAD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31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A9AE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田忌赛马</w:t>
            </w:r>
          </w:p>
        </w:tc>
        <w:tc>
          <w:tcPr>
            <w:tcW w:w="4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6AD77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五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63098A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戴溪小学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3B1FE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t>绳栓栓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03092FC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036E4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continue"/>
            <w:vAlign w:val="center"/>
          </w:tcPr>
          <w:p w14:paraId="5D956D91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bottom w:val="double" w:color="auto" w:sz="4" w:space="0"/>
            </w:tcBorders>
            <w:vAlign w:val="center"/>
          </w:tcPr>
          <w:p w14:paraId="7BDEC6D3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42F2D5E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74693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0A5411A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00F8E1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5FF1AD4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93D6A4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数学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8DDFF75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观摩教室1</w:t>
            </w:r>
          </w:p>
        </w:tc>
        <w:tc>
          <w:tcPr>
            <w:tcW w:w="3132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F57FA1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相遇求路程的实际问题</w:t>
            </w:r>
          </w:p>
        </w:tc>
        <w:tc>
          <w:tcPr>
            <w:tcW w:w="427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06261C4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四 </w:t>
            </w:r>
          </w:p>
        </w:tc>
        <w:tc>
          <w:tcPr>
            <w:tcW w:w="1103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5C5D3FD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采菱小学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260344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陈可泓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29B2BCB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100+</w:t>
            </w:r>
          </w:p>
        </w:tc>
      </w:tr>
      <w:tr w14:paraId="7B606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19F93C7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CC002A2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B2C22D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313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60E9C8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《走进</w:t>
            </w: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圆的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世界》</w:t>
            </w:r>
          </w:p>
        </w:tc>
        <w:tc>
          <w:tcPr>
            <w:tcW w:w="42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98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五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7235BFA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戴溪小学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F7AE913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陆敏雅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012916A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6595F8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4D3F12C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bottom w:val="double" w:color="auto" w:sz="4" w:space="0"/>
              <w:tl2br w:val="nil"/>
              <w:tr2bl w:val="nil"/>
            </w:tcBorders>
            <w:vAlign w:val="center"/>
          </w:tcPr>
          <w:p w14:paraId="251D0F5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double" w:color="auto" w:sz="4" w:space="0"/>
              <w:tl2br w:val="nil"/>
              <w:tr2bl w:val="nil"/>
            </w:tcBorders>
            <w:vAlign w:val="center"/>
          </w:tcPr>
          <w:p w14:paraId="6DF2F9F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double" w:color="auto" w:sz="4" w:space="0"/>
              <w:tl2br w:val="nil"/>
              <w:tr2bl w:val="nil"/>
            </w:tcBorders>
            <w:vAlign w:val="center"/>
          </w:tcPr>
          <w:p w14:paraId="574CDC5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0214CD3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44A9F3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59D3CAA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10F2618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英语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1F329456">
            <w:pPr>
              <w:adjustRightInd w:val="0"/>
              <w:snapToGrid w:val="0"/>
              <w:jc w:val="both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城南小书院</w:t>
            </w:r>
          </w:p>
        </w:tc>
        <w:tc>
          <w:tcPr>
            <w:tcW w:w="3132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32909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Unit7 What's the matter？</w:t>
            </w:r>
          </w:p>
        </w:tc>
        <w:tc>
          <w:tcPr>
            <w:tcW w:w="427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221B8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四</w:t>
            </w:r>
          </w:p>
        </w:tc>
        <w:tc>
          <w:tcPr>
            <w:tcW w:w="1103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376C2F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城东小学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01F9A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陈艺元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0E8FB944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50</w:t>
            </w:r>
          </w:p>
        </w:tc>
      </w:tr>
      <w:tr w14:paraId="3C936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78" w:type="dxa"/>
            <w:vMerge w:val="continue"/>
            <w:vAlign w:val="center"/>
          </w:tcPr>
          <w:p w14:paraId="6D66248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BACA82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9672B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31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50D50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Unit6 Whose dress is this?</w:t>
            </w:r>
          </w:p>
        </w:tc>
        <w:tc>
          <w:tcPr>
            <w:tcW w:w="4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98E10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四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AD8667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鸣凰小学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08A50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蔡雯晴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5422C0B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7D35B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78" w:type="dxa"/>
            <w:vMerge w:val="continue"/>
            <w:vAlign w:val="center"/>
          </w:tcPr>
          <w:p w14:paraId="7D48C85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4F90582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3AEC865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4EA5B4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0D35E9F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6B941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3516A13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tcBorders>
              <w:top w:val="double" w:color="auto" w:sz="4" w:space="0"/>
            </w:tcBorders>
            <w:vAlign w:val="center"/>
          </w:tcPr>
          <w:p w14:paraId="6FBD458D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音乐</w:t>
            </w:r>
          </w:p>
        </w:tc>
        <w:tc>
          <w:tcPr>
            <w:tcW w:w="838" w:type="dxa"/>
            <w:tcBorders>
              <w:top w:val="double" w:color="auto" w:sz="4" w:space="0"/>
            </w:tcBorders>
            <w:vAlign w:val="center"/>
          </w:tcPr>
          <w:p w14:paraId="20BE893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音乐室1</w:t>
            </w:r>
          </w:p>
        </w:tc>
        <w:tc>
          <w:tcPr>
            <w:tcW w:w="3132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749DD0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划船歌</w:t>
            </w:r>
          </w:p>
        </w:tc>
        <w:tc>
          <w:tcPr>
            <w:tcW w:w="427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189BF726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五</w:t>
            </w:r>
          </w:p>
        </w:tc>
        <w:tc>
          <w:tcPr>
            <w:tcW w:w="1103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00AC98F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采菱小学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7018508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邹锦程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bottom w:val="double" w:color="auto" w:sz="4" w:space="0"/>
              <w:tl2br w:val="nil"/>
              <w:tr2bl w:val="nil"/>
            </w:tcBorders>
            <w:vAlign w:val="center"/>
          </w:tcPr>
          <w:p w14:paraId="188F9694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20+</w:t>
            </w:r>
          </w:p>
        </w:tc>
      </w:tr>
      <w:tr w14:paraId="368EF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75A38B0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tcBorders>
              <w:bottom w:val="double" w:color="auto" w:sz="4" w:space="0"/>
            </w:tcBorders>
            <w:vAlign w:val="center"/>
          </w:tcPr>
          <w:p w14:paraId="2512C52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美术</w:t>
            </w:r>
          </w:p>
        </w:tc>
        <w:tc>
          <w:tcPr>
            <w:tcW w:w="838" w:type="dxa"/>
            <w:tcBorders>
              <w:bottom w:val="double" w:color="auto" w:sz="4" w:space="0"/>
            </w:tcBorders>
            <w:vAlign w:val="center"/>
          </w:tcPr>
          <w:p w14:paraId="6E9C565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美术室1</w:t>
            </w:r>
          </w:p>
        </w:tc>
        <w:tc>
          <w:tcPr>
            <w:tcW w:w="3132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26BF1D0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树</w:t>
            </w:r>
          </w:p>
        </w:tc>
        <w:tc>
          <w:tcPr>
            <w:tcW w:w="427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0B7F499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二</w:t>
            </w:r>
          </w:p>
        </w:tc>
        <w:tc>
          <w:tcPr>
            <w:tcW w:w="1103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5DF8997E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城东小学</w:t>
            </w:r>
          </w:p>
        </w:tc>
        <w:tc>
          <w:tcPr>
            <w:tcW w:w="879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0F29936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贺珊珊</w:t>
            </w:r>
          </w:p>
        </w:tc>
        <w:tc>
          <w:tcPr>
            <w:tcW w:w="887" w:type="dxa"/>
            <w:vMerge w:val="continue"/>
            <w:tcBorders>
              <w:top w:val="double" w:color="auto" w:sz="4" w:space="0"/>
              <w:bottom w:val="double" w:color="auto" w:sz="4" w:space="0"/>
              <w:tl2br w:val="nil"/>
              <w:tr2bl w:val="nil"/>
            </w:tcBorders>
            <w:vAlign w:val="center"/>
          </w:tcPr>
          <w:p w14:paraId="0837471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F2060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78" w:type="dxa"/>
            <w:vMerge w:val="continue"/>
            <w:tcBorders>
              <w:bottom w:val="single" w:color="auto" w:sz="4" w:space="0"/>
            </w:tcBorders>
            <w:vAlign w:val="center"/>
          </w:tcPr>
          <w:p w14:paraId="36C412E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2381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 xml:space="preserve">艺术 </w:t>
            </w:r>
          </w:p>
        </w:tc>
        <w:tc>
          <w:tcPr>
            <w:tcW w:w="838" w:type="dxa"/>
            <w:tcBorders>
              <w:bottom w:val="single" w:color="auto" w:sz="4" w:space="0"/>
            </w:tcBorders>
            <w:vAlign w:val="center"/>
          </w:tcPr>
          <w:p w14:paraId="53530A3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美术室1</w:t>
            </w: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D0871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7312503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49A14E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78" w:type="dxa"/>
            <w:vMerge w:val="restart"/>
            <w:vAlign w:val="center"/>
          </w:tcPr>
          <w:p w14:paraId="322DB7A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</w:tcBorders>
            <w:vAlign w:val="center"/>
          </w:tcPr>
          <w:p w14:paraId="06393D2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体育</w:t>
            </w:r>
          </w:p>
        </w:tc>
        <w:tc>
          <w:tcPr>
            <w:tcW w:w="838" w:type="dxa"/>
            <w:vMerge w:val="restart"/>
            <w:vAlign w:val="center"/>
          </w:tcPr>
          <w:p w14:paraId="0519B442">
            <w:pPr>
              <w:adjustRightInd w:val="0"/>
              <w:snapToGrid w:val="0"/>
              <w:jc w:val="center"/>
              <w:rPr>
                <w:rFonts w:hint="default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体育馆</w:t>
            </w:r>
          </w:p>
        </w:tc>
        <w:tc>
          <w:tcPr>
            <w:tcW w:w="31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E6865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多种方式的单双脚跳</w:t>
            </w:r>
          </w:p>
        </w:tc>
        <w:tc>
          <w:tcPr>
            <w:tcW w:w="4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6E77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二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746963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城东小学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D0CE6B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毕金萍</w:t>
            </w:r>
          </w:p>
        </w:tc>
        <w:tc>
          <w:tcPr>
            <w:tcW w:w="887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1BF442C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77BF9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78" w:type="dxa"/>
            <w:vMerge w:val="continue"/>
            <w:vAlign w:val="center"/>
          </w:tcPr>
          <w:p w14:paraId="1019949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410A6FA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vAlign w:val="center"/>
          </w:tcPr>
          <w:p w14:paraId="549191C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3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7819C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平衡与游戏</w:t>
            </w:r>
          </w:p>
        </w:tc>
        <w:tc>
          <w:tcPr>
            <w:tcW w:w="42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1F8E8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一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B127DA0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戴溪小学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5108A1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黄禄林</w:t>
            </w:r>
          </w:p>
        </w:tc>
        <w:tc>
          <w:tcPr>
            <w:tcW w:w="887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617B5D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6491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continue"/>
            <w:tcBorders>
              <w:bottom w:val="single" w:color="auto" w:sz="4" w:space="0"/>
            </w:tcBorders>
            <w:vAlign w:val="center"/>
          </w:tcPr>
          <w:p w14:paraId="579F5D4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 w14:paraId="7AB8E4F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bottom w:val="single" w:color="auto" w:sz="4" w:space="0"/>
            </w:tcBorders>
            <w:vAlign w:val="center"/>
          </w:tcPr>
          <w:p w14:paraId="074259B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B53C32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37298E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5717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7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3991FF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教研活动观摩</w:t>
            </w:r>
          </w:p>
          <w:p w14:paraId="5B0D1D8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（15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40—16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30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F590E7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数学</w:t>
            </w: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3BF1735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采菱观摩教室1</w:t>
            </w:r>
          </w:p>
        </w:tc>
        <w:tc>
          <w:tcPr>
            <w:tcW w:w="3559" w:type="dxa"/>
            <w:gridSpan w:val="2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6E36875">
            <w:pPr>
              <w:adjustRightInd w:val="0"/>
              <w:snapToGrid w:val="0"/>
              <w:jc w:val="both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基于课堂反馈系统数据的课堂提问研究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6EDEA3B">
            <w:pPr>
              <w:adjustRightInd w:val="0"/>
              <w:snapToGrid w:val="0"/>
              <w:jc w:val="both"/>
              <w:rPr>
                <w:rFonts w:hint="default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采菱小学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6DB7ADE">
            <w:pPr>
              <w:adjustRightInd w:val="0"/>
              <w:snapToGrid w:val="0"/>
              <w:jc w:val="both"/>
              <w:rPr>
                <w:rFonts w:hint="default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吴鸣凤</w:t>
            </w:r>
          </w:p>
        </w:tc>
        <w:tc>
          <w:tcPr>
            <w:tcW w:w="88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6C81F93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32"/>
                <w:lang w:val="en-US" w:eastAsia="zh-CN"/>
              </w:rPr>
              <w:t>100+</w:t>
            </w:r>
          </w:p>
        </w:tc>
      </w:tr>
    </w:tbl>
    <w:p w14:paraId="4E9FD9AE">
      <w:p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会场联系人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方老师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联系电话：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13401321315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报名二维码：</w:t>
      </w:r>
    </w:p>
    <w:p w14:paraId="0444657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F5D383F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                </w:t>
      </w:r>
      <w:r>
        <w:rPr>
          <w:rFonts w:hint="default"/>
          <w:b/>
          <w:bCs/>
          <w:sz w:val="24"/>
          <w:szCs w:val="32"/>
          <w:lang w:val="en-US" w:eastAsia="zh-CN"/>
        </w:rPr>
        <w:drawing>
          <wp:inline distT="0" distB="0" distL="114300" distR="114300">
            <wp:extent cx="1765300" cy="1337945"/>
            <wp:effectExtent l="0" t="0" r="6350" b="14605"/>
            <wp:docPr id="2" name="图片 2" descr="37230f296bb123065ab55fd986f6d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7230f296bb123065ab55fd986f6d0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17D9A">
      <w:pPr>
        <w:spacing w:line="360" w:lineRule="auto"/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</w:t>
      </w:r>
      <w:r>
        <w:rPr>
          <w:rFonts w:hint="eastAsia"/>
          <w:b/>
          <w:bCs/>
          <w:sz w:val="24"/>
          <w:szCs w:val="32"/>
          <w:lang w:val="en-US" w:eastAsia="zh-CN"/>
        </w:rPr>
        <w:t>二会</w:t>
      </w:r>
      <w:r>
        <w:rPr>
          <w:rFonts w:hint="eastAsia"/>
          <w:b/>
          <w:bCs/>
          <w:sz w:val="24"/>
          <w:szCs w:val="32"/>
        </w:rPr>
        <w:t>场课堂展示、教研活动观摩安排</w:t>
      </w:r>
    </w:p>
    <w:p w14:paraId="50EE68E1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（</w:t>
      </w:r>
      <w:r>
        <w:rPr>
          <w:rFonts w:hint="eastAsia"/>
          <w:b/>
          <w:bCs/>
          <w:sz w:val="24"/>
          <w:szCs w:val="32"/>
        </w:rPr>
        <w:t>地点：武进区</w:t>
      </w:r>
      <w:r>
        <w:rPr>
          <w:rFonts w:hint="eastAsia"/>
          <w:b/>
          <w:bCs/>
          <w:sz w:val="24"/>
          <w:szCs w:val="32"/>
          <w:lang w:val="en-US" w:eastAsia="zh-CN"/>
        </w:rPr>
        <w:t>江理工附属</w:t>
      </w:r>
      <w:r>
        <w:rPr>
          <w:rFonts w:hint="eastAsia"/>
          <w:b/>
          <w:bCs/>
          <w:sz w:val="24"/>
          <w:szCs w:val="32"/>
          <w:lang w:val="en-US"/>
        </w:rPr>
        <w:t>牛塘实验</w:t>
      </w:r>
      <w:r>
        <w:rPr>
          <w:rFonts w:hint="eastAsia"/>
          <w:b/>
          <w:bCs/>
          <w:sz w:val="24"/>
          <w:szCs w:val="32"/>
          <w:lang w:val="en-US" w:eastAsia="zh-CN"/>
        </w:rPr>
        <w:t>学校</w:t>
      </w:r>
      <w:r>
        <w:rPr>
          <w:rFonts w:hint="eastAsia"/>
          <w:b/>
          <w:bCs/>
          <w:sz w:val="24"/>
          <w:szCs w:val="32"/>
        </w:rPr>
        <w:t>）</w:t>
      </w:r>
    </w:p>
    <w:tbl>
      <w:tblPr>
        <w:tblStyle w:val="4"/>
        <w:tblpPr w:leftFromText="180" w:rightFromText="180" w:vertAnchor="text" w:horzAnchor="margin" w:tblpXSpec="center" w:tblpY="258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708"/>
        <w:gridCol w:w="838"/>
        <w:gridCol w:w="2258"/>
        <w:gridCol w:w="708"/>
        <w:gridCol w:w="1696"/>
        <w:gridCol w:w="879"/>
        <w:gridCol w:w="887"/>
      </w:tblGrid>
      <w:tr w14:paraId="391C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7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26FF681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项目</w:t>
            </w:r>
          </w:p>
        </w:tc>
        <w:tc>
          <w:tcPr>
            <w:tcW w:w="70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6729D66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学科</w:t>
            </w:r>
          </w:p>
        </w:tc>
        <w:tc>
          <w:tcPr>
            <w:tcW w:w="83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23E0BDA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地 点</w:t>
            </w:r>
          </w:p>
        </w:tc>
        <w:tc>
          <w:tcPr>
            <w:tcW w:w="225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361C88E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内 容</w:t>
            </w:r>
          </w:p>
        </w:tc>
        <w:tc>
          <w:tcPr>
            <w:tcW w:w="708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2BB94EDD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年级</w:t>
            </w:r>
          </w:p>
        </w:tc>
        <w:tc>
          <w:tcPr>
            <w:tcW w:w="1696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6BE2DEC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学 校</w:t>
            </w:r>
          </w:p>
        </w:tc>
        <w:tc>
          <w:tcPr>
            <w:tcW w:w="879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4106CA3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执 教</w:t>
            </w:r>
          </w:p>
          <w:p w14:paraId="7ACC995C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/主持</w:t>
            </w:r>
          </w:p>
        </w:tc>
        <w:tc>
          <w:tcPr>
            <w:tcW w:w="887" w:type="dxa"/>
            <w:tcBorders>
              <w:bottom w:val="double" w:color="auto" w:sz="4" w:space="0"/>
              <w:tl2br w:val="nil"/>
              <w:tr2bl w:val="nil"/>
            </w:tcBorders>
            <w:vAlign w:val="center"/>
          </w:tcPr>
          <w:p w14:paraId="11F19CE1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座数</w:t>
            </w:r>
          </w:p>
        </w:tc>
      </w:tr>
      <w:tr w14:paraId="0568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restart"/>
            <w:tcBorders>
              <w:top w:val="double" w:color="auto" w:sz="4" w:space="0"/>
            </w:tcBorders>
            <w:vAlign w:val="center"/>
          </w:tcPr>
          <w:p w14:paraId="589354B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  <w:t>课堂</w:t>
            </w:r>
          </w:p>
          <w:p w14:paraId="32B3044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32"/>
              </w:rPr>
              <w:t>展示</w:t>
            </w:r>
          </w:p>
          <w:p w14:paraId="1A4173C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（1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</w:rPr>
              <w:t>3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0—15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</w:rPr>
              <w:t>05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vMerge w:val="restart"/>
            <w:tcBorders>
              <w:top w:val="double" w:color="auto" w:sz="4" w:space="0"/>
            </w:tcBorders>
            <w:vAlign w:val="center"/>
          </w:tcPr>
          <w:p w14:paraId="413F1C4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语文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</w:tcBorders>
            <w:vAlign w:val="center"/>
          </w:tcPr>
          <w:p w14:paraId="322BD47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致远楼2楼录播室</w:t>
            </w:r>
          </w:p>
        </w:tc>
        <w:tc>
          <w:tcPr>
            <w:tcW w:w="2258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2492169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溜索</w:t>
            </w:r>
          </w:p>
        </w:tc>
        <w:tc>
          <w:tcPr>
            <w:tcW w:w="708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4B548F3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九</w:t>
            </w:r>
          </w:p>
        </w:tc>
        <w:tc>
          <w:tcPr>
            <w:tcW w:w="1696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21555A9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牛塘实验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学校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60B109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白艳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</w:tcBorders>
            <w:vAlign w:val="center"/>
          </w:tcPr>
          <w:p w14:paraId="4490E55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50</w:t>
            </w:r>
          </w:p>
        </w:tc>
      </w:tr>
      <w:tr w14:paraId="23833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continue"/>
            <w:vAlign w:val="center"/>
          </w:tcPr>
          <w:p w14:paraId="2FE0760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57F2858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vAlign w:val="center"/>
          </w:tcPr>
          <w:p w14:paraId="249EB982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22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6E7B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爱莲说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0E98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七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0DEB1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牛塘实验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学校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290C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/>
              </w:rPr>
              <w:t>丁凤霞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254088B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7AA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8" w:type="dxa"/>
            <w:vMerge w:val="continue"/>
            <w:vAlign w:val="center"/>
          </w:tcPr>
          <w:p w14:paraId="55636BC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79EFA83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bottom w:val="single" w:color="auto" w:sz="4" w:space="0"/>
            </w:tcBorders>
            <w:vAlign w:val="center"/>
          </w:tcPr>
          <w:p w14:paraId="1A6AADA5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E8D71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46CC9BE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D1B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551A752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1CB668A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数学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46B8868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艺远楼4楼录播室</w:t>
            </w:r>
          </w:p>
        </w:tc>
        <w:tc>
          <w:tcPr>
            <w:tcW w:w="2258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811C9E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认识角</w:t>
            </w:r>
          </w:p>
        </w:tc>
        <w:tc>
          <w:tcPr>
            <w:tcW w:w="708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446311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二</w:t>
            </w:r>
          </w:p>
        </w:tc>
        <w:tc>
          <w:tcPr>
            <w:tcW w:w="1696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045C2C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牛塘中心小学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23B1F5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严慧子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6D8450B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50</w:t>
            </w:r>
          </w:p>
        </w:tc>
      </w:tr>
      <w:tr w14:paraId="6241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76D50EE3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l2br w:val="nil"/>
              <w:tr2bl w:val="nil"/>
            </w:tcBorders>
            <w:vAlign w:val="center"/>
          </w:tcPr>
          <w:p w14:paraId="4A9AEA7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vAlign w:val="center"/>
          </w:tcPr>
          <w:p w14:paraId="18EC0B2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225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7892DB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和的奇偶性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F45FE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五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3EB0E7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鸣凰中心小学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ED8D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周浦吉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091933F2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55066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 w14:paraId="6448159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9B7B45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41643B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D572F3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442ED71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3528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65EE57B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double" w:color="auto" w:sz="4" w:space="0"/>
            </w:tcBorders>
            <w:vAlign w:val="center"/>
          </w:tcPr>
          <w:p w14:paraId="321A66A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心理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</w:tcBorders>
            <w:vAlign w:val="center"/>
          </w:tcPr>
          <w:p w14:paraId="57CAF8DE"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致远楼3楼E学习教室1</w:t>
            </w:r>
          </w:p>
        </w:tc>
        <w:tc>
          <w:tcPr>
            <w:tcW w:w="2258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3A8CAE52">
            <w:pPr>
              <w:pStyle w:val="2"/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color w:val="auto"/>
              </w:rPr>
              <w:t xml:space="preserve">不完美的你，也很美 </w:t>
            </w:r>
          </w:p>
        </w:tc>
        <w:tc>
          <w:tcPr>
            <w:tcW w:w="708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5C4D23B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六</w:t>
            </w:r>
          </w:p>
        </w:tc>
        <w:tc>
          <w:tcPr>
            <w:tcW w:w="1696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76B4B32B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鸣凰中心小学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7533486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王凌云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7ECAB4F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30</w:t>
            </w:r>
          </w:p>
        </w:tc>
      </w:tr>
      <w:tr w14:paraId="32AC3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78" w:type="dxa"/>
            <w:vMerge w:val="continue"/>
            <w:vAlign w:val="center"/>
          </w:tcPr>
          <w:p w14:paraId="4E93AC5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6A6466D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vAlign w:val="center"/>
          </w:tcPr>
          <w:p w14:paraId="680DFE3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22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BF51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改善注意力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7DC6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七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BF9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牛塘实验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学校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73E03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吴亭萱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6A2328EA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1A35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78" w:type="dxa"/>
            <w:vMerge w:val="continue"/>
            <w:vAlign w:val="center"/>
          </w:tcPr>
          <w:p w14:paraId="30C1AC8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 w14:paraId="1CE32DE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bottom w:val="single" w:color="auto" w:sz="4" w:space="0"/>
            </w:tcBorders>
            <w:vAlign w:val="center"/>
          </w:tcPr>
          <w:p w14:paraId="202C6D14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55B6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1EB3529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3877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5A40887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double" w:color="auto" w:sz="4" w:space="0"/>
            </w:tcBorders>
            <w:vAlign w:val="center"/>
          </w:tcPr>
          <w:p w14:paraId="4047A55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科学</w:t>
            </w:r>
          </w:p>
          <w:p w14:paraId="61FC441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德法</w:t>
            </w:r>
          </w:p>
        </w:tc>
        <w:tc>
          <w:tcPr>
            <w:tcW w:w="838" w:type="dxa"/>
            <w:vMerge w:val="restart"/>
            <w:tcBorders>
              <w:top w:val="double" w:color="auto" w:sz="4" w:space="0"/>
            </w:tcBorders>
            <w:vAlign w:val="center"/>
          </w:tcPr>
          <w:p w14:paraId="4752F6B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致远楼3楼E学习教室2</w:t>
            </w:r>
          </w:p>
        </w:tc>
        <w:tc>
          <w:tcPr>
            <w:tcW w:w="2258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1A6CF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善于帮助别人</w:t>
            </w:r>
          </w:p>
        </w:tc>
        <w:tc>
          <w:tcPr>
            <w:tcW w:w="708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04F9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三</w:t>
            </w:r>
          </w:p>
        </w:tc>
        <w:tc>
          <w:tcPr>
            <w:tcW w:w="1696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F6BA3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牛塘中心小学</w:t>
            </w:r>
          </w:p>
        </w:tc>
        <w:tc>
          <w:tcPr>
            <w:tcW w:w="879" w:type="dxa"/>
            <w:tcBorders>
              <w:top w:val="doub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2F29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蒋晓娜</w:t>
            </w:r>
          </w:p>
        </w:tc>
        <w:tc>
          <w:tcPr>
            <w:tcW w:w="887" w:type="dxa"/>
            <w:vMerge w:val="restart"/>
            <w:tcBorders>
              <w:top w:val="double" w:color="auto" w:sz="4" w:space="0"/>
              <w:tl2br w:val="nil"/>
              <w:tr2bl w:val="nil"/>
            </w:tcBorders>
            <w:vAlign w:val="center"/>
          </w:tcPr>
          <w:p w14:paraId="76F2E75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  <w:t>30</w:t>
            </w:r>
          </w:p>
          <w:p w14:paraId="1718589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3699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6A2E1BC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177969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  <w:lang w:val="en-US"/>
              </w:rPr>
            </w:pPr>
          </w:p>
        </w:tc>
        <w:tc>
          <w:tcPr>
            <w:tcW w:w="838" w:type="dxa"/>
            <w:vMerge w:val="continue"/>
            <w:vAlign w:val="center"/>
          </w:tcPr>
          <w:p w14:paraId="0B1A0027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225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26A3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实用的纸袋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98078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三</w:t>
            </w:r>
          </w:p>
        </w:tc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61093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牛塘中心小学</w:t>
            </w:r>
          </w:p>
        </w:tc>
        <w:tc>
          <w:tcPr>
            <w:tcW w:w="8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5BBE6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/>
              </w:rPr>
              <w:t>张璐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48ADBCE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</w:tc>
      </w:tr>
      <w:tr w14:paraId="27766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Merge w:val="continue"/>
            <w:vAlign w:val="center"/>
          </w:tcPr>
          <w:p w14:paraId="6971692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vMerge w:val="continue"/>
            <w:vAlign w:val="center"/>
          </w:tcPr>
          <w:p w14:paraId="4159598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0"/>
                <w:szCs w:val="21"/>
                <w:lang w:val="en-US"/>
              </w:rPr>
            </w:pPr>
          </w:p>
        </w:tc>
        <w:tc>
          <w:tcPr>
            <w:tcW w:w="838" w:type="dxa"/>
            <w:vMerge w:val="continue"/>
            <w:vAlign w:val="center"/>
          </w:tcPr>
          <w:p w14:paraId="424D9B5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5541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50E1F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专家点评</w:t>
            </w:r>
          </w:p>
        </w:tc>
        <w:tc>
          <w:tcPr>
            <w:tcW w:w="887" w:type="dxa"/>
            <w:vMerge w:val="continue"/>
            <w:tcBorders>
              <w:tl2br w:val="nil"/>
              <w:tr2bl w:val="nil"/>
            </w:tcBorders>
            <w:vAlign w:val="center"/>
          </w:tcPr>
          <w:p w14:paraId="62C1DCE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0"/>
                <w:szCs w:val="21"/>
              </w:rPr>
            </w:pPr>
          </w:p>
        </w:tc>
      </w:tr>
      <w:tr w14:paraId="626B2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78" w:type="dxa"/>
            <w:vAlign w:val="center"/>
          </w:tcPr>
          <w:p w14:paraId="3CB9CF9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教研活动观摩</w:t>
            </w:r>
          </w:p>
          <w:p w14:paraId="5DAD4F0E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（15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—1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: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30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）</w:t>
            </w:r>
          </w:p>
        </w:tc>
        <w:tc>
          <w:tcPr>
            <w:tcW w:w="708" w:type="dxa"/>
            <w:vAlign w:val="center"/>
          </w:tcPr>
          <w:p w14:paraId="4B20B588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语文</w:t>
            </w:r>
          </w:p>
        </w:tc>
        <w:tc>
          <w:tcPr>
            <w:tcW w:w="838" w:type="dxa"/>
            <w:vAlign w:val="center"/>
          </w:tcPr>
          <w:p w14:paraId="42046BAD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致远楼2楼录播室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901A92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在语用实践中提升素养</w:t>
            </w:r>
          </w:p>
        </w:tc>
        <w:tc>
          <w:tcPr>
            <w:tcW w:w="169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36CA26C">
            <w:pPr>
              <w:adjustRightInd w:val="0"/>
              <w:snapToGrid w:val="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牛塘实验学校</w:t>
            </w:r>
          </w:p>
        </w:tc>
        <w:tc>
          <w:tcPr>
            <w:tcW w:w="87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E2FEB34">
            <w:pPr>
              <w:adjustRightInd w:val="0"/>
              <w:snapToGrid w:val="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杨菁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3B8BA7A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1"/>
                <w:lang w:val="en-US" w:eastAsia="zh-CN"/>
              </w:rPr>
              <w:t>50</w:t>
            </w:r>
          </w:p>
        </w:tc>
      </w:tr>
    </w:tbl>
    <w:p w14:paraId="3CC21647"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第二会场</w:t>
      </w:r>
      <w:r>
        <w:rPr>
          <w:rFonts w:hint="eastAsia" w:ascii="宋体" w:hAnsi="宋体" w:eastAsia="宋体" w:cs="宋体"/>
          <w:sz w:val="24"/>
          <w:szCs w:val="24"/>
        </w:rPr>
        <w:t>联系人:周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老师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联系</w:t>
      </w:r>
      <w:r>
        <w:rPr>
          <w:rFonts w:hint="eastAsia" w:ascii="宋体" w:hAnsi="宋体" w:eastAsia="宋体" w:cs="宋体"/>
          <w:sz w:val="24"/>
          <w:szCs w:val="24"/>
        </w:rPr>
        <w:t>电话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13861061315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报名二维码：</w:t>
      </w:r>
    </w:p>
    <w:p w14:paraId="428C0638"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3570F8F">
      <w:pPr>
        <w:spacing w:line="360" w:lineRule="auto"/>
        <w:jc w:val="both"/>
        <w:rPr>
          <w:sz w:val="24"/>
          <w:szCs w:val="24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                      </w:t>
      </w:r>
      <w:r>
        <w:rPr>
          <w:rFonts w:hint="default"/>
          <w:b/>
          <w:bCs/>
          <w:sz w:val="24"/>
          <w:szCs w:val="32"/>
          <w:lang w:val="en-US" w:eastAsia="zh-CN"/>
        </w:rPr>
        <w:drawing>
          <wp:inline distT="0" distB="0" distL="114300" distR="114300">
            <wp:extent cx="2012950" cy="2098040"/>
            <wp:effectExtent l="0" t="0" r="6350" b="16510"/>
            <wp:docPr id="3" name="图片 3" descr="130677f2602dbc490f7e6049949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30677f2602dbc490f7e604994904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AC5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F1DA5"/>
    <w:rsid w:val="073B086E"/>
    <w:rsid w:val="09A201DD"/>
    <w:rsid w:val="1B6C3086"/>
    <w:rsid w:val="23FB4BE9"/>
    <w:rsid w:val="25D130FD"/>
    <w:rsid w:val="25D24B13"/>
    <w:rsid w:val="2B717CD2"/>
    <w:rsid w:val="305F1DA5"/>
    <w:rsid w:val="33FF775E"/>
    <w:rsid w:val="36877D39"/>
    <w:rsid w:val="3EEA044D"/>
    <w:rsid w:val="405F5252"/>
    <w:rsid w:val="454013D3"/>
    <w:rsid w:val="4B013F3E"/>
    <w:rsid w:val="4F5B6594"/>
    <w:rsid w:val="50FA367F"/>
    <w:rsid w:val="5FAD40D4"/>
    <w:rsid w:val="66E32558"/>
    <w:rsid w:val="674D70E4"/>
    <w:rsid w:val="690E2FBD"/>
    <w:rsid w:val="6CA420BB"/>
    <w:rsid w:val="72807E16"/>
    <w:rsid w:val="75D114A1"/>
    <w:rsid w:val="75F44647"/>
    <w:rsid w:val="78CF42DD"/>
    <w:rsid w:val="7A7FBF39"/>
    <w:rsid w:val="B976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1314</Words>
  <Characters>1512</Characters>
  <Lines>0</Lines>
  <Paragraphs>0</Paragraphs>
  <TotalTime>0</TotalTime>
  <ScaleCrop>false</ScaleCrop>
  <LinksUpToDate>false</LinksUpToDate>
  <CharactersWithSpaces>1598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2025-02-21T22:20:00Z</dcterms:created>
  <dc:creator>WPS_7466120</dc:creator>
  <cp:lastModifiedBy>不忘初心</cp:lastModifiedBy>
  <dcterms:modified xsi:type="dcterms:W3CDTF">2025-04-09T06:01:25Z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24B9126440B540B18DE512E03F347ED4_13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