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11" w:rsidRPr="00005411" w:rsidRDefault="00005411" w:rsidP="00005411">
      <w:pPr>
        <w:widowControl/>
        <w:spacing w:before="100" w:beforeAutospacing="1" w:after="100" w:afterAutospacing="1"/>
        <w:rPr>
          <w:rFonts w:ascii="宋体" w:eastAsia="宋体" w:hAnsi="宋体" w:cs="宋体"/>
          <w:color w:val="000000"/>
          <w:kern w:val="0"/>
          <w:sz w:val="24"/>
          <w:szCs w:val="24"/>
        </w:rPr>
      </w:pPr>
      <w:bookmarkStart w:id="0" w:name="OLE_LINK1"/>
      <w:bookmarkStart w:id="1" w:name="OLE_LINK2"/>
      <w:r w:rsidRPr="00005411">
        <w:rPr>
          <w:rFonts w:ascii="黑体" w:eastAsia="黑体" w:hAnsi="黑体" w:cs="宋体" w:hint="eastAsia"/>
          <w:color w:val="000000"/>
          <w:kern w:val="0"/>
          <w:sz w:val="32"/>
          <w:szCs w:val="32"/>
        </w:rPr>
        <w:t>附</w:t>
      </w:r>
      <w:bookmarkStart w:id="2" w:name="_GoBack"/>
      <w:bookmarkEnd w:id="2"/>
      <w:r w:rsidRPr="00005411">
        <w:rPr>
          <w:rFonts w:ascii="黑体" w:eastAsia="黑体" w:hAnsi="黑体" w:cs="宋体" w:hint="eastAsia"/>
          <w:color w:val="000000"/>
          <w:kern w:val="0"/>
          <w:sz w:val="32"/>
          <w:szCs w:val="32"/>
        </w:rPr>
        <w:t>件1：</w:t>
      </w:r>
    </w:p>
    <w:p w:rsidR="00005411" w:rsidRPr="00005411" w:rsidRDefault="00005411" w:rsidP="00005411">
      <w:pPr>
        <w:widowControl/>
        <w:spacing w:before="100" w:beforeAutospacing="1" w:after="100" w:afterAutospacing="1" w:line="560" w:lineRule="atLeast"/>
        <w:jc w:val="center"/>
        <w:rPr>
          <w:rFonts w:ascii="宋体" w:eastAsia="宋体" w:hAnsi="宋体" w:cs="宋体"/>
          <w:color w:val="000000"/>
          <w:kern w:val="0"/>
          <w:sz w:val="24"/>
          <w:szCs w:val="24"/>
        </w:rPr>
      </w:pPr>
      <w:r w:rsidRPr="00005411">
        <w:rPr>
          <w:rFonts w:ascii="方正小标宋简体" w:eastAsia="方正小标宋简体" w:hAnsi="宋体" w:cs="宋体" w:hint="eastAsia"/>
          <w:color w:val="000000"/>
          <w:kern w:val="0"/>
          <w:sz w:val="36"/>
          <w:szCs w:val="36"/>
        </w:rPr>
        <w:t>江苏省中小学教学研究第</w:t>
      </w:r>
      <w:r w:rsidRPr="00E23579">
        <w:rPr>
          <w:rFonts w:ascii="方正小标宋简体" w:eastAsia="方正小标宋简体" w:hAnsi="宋体" w:cs="宋体" w:hint="eastAsia"/>
          <w:color w:val="000000"/>
          <w:kern w:val="0"/>
          <w:sz w:val="36"/>
          <w:szCs w:val="36"/>
        </w:rPr>
        <w:t>十</w:t>
      </w:r>
      <w:r w:rsidR="009B301C" w:rsidRPr="00E23579">
        <w:rPr>
          <w:rFonts w:ascii="方正小标宋简体" w:eastAsia="方正小标宋简体" w:hAnsi="宋体" w:cs="宋体" w:hint="eastAsia"/>
          <w:color w:val="000000"/>
          <w:kern w:val="0"/>
          <w:sz w:val="36"/>
          <w:szCs w:val="36"/>
        </w:rPr>
        <w:t>一</w:t>
      </w:r>
      <w:r w:rsidRPr="00005411">
        <w:rPr>
          <w:rFonts w:ascii="方正小标宋简体" w:eastAsia="方正小标宋简体" w:hAnsi="宋体" w:cs="宋体" w:hint="eastAsia"/>
          <w:color w:val="000000"/>
          <w:kern w:val="0"/>
          <w:sz w:val="36"/>
          <w:szCs w:val="36"/>
        </w:rPr>
        <w:t>期课题评奖要求</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hint="eastAsia"/>
          <w:b/>
          <w:sz w:val="32"/>
          <w:szCs w:val="32"/>
        </w:rPr>
        <w:t>一、评奖资格及名额</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在</w:t>
      </w:r>
      <w:r w:rsidRPr="00C41E41">
        <w:rPr>
          <w:rFonts w:eastAsia="仿宋_GB2312"/>
          <w:sz w:val="32"/>
          <w:szCs w:val="32"/>
        </w:rPr>
        <w:t>201</w:t>
      </w:r>
      <w:r w:rsidR="009B301C" w:rsidRPr="00C41E41">
        <w:rPr>
          <w:rFonts w:eastAsia="仿宋_GB2312" w:hint="eastAsia"/>
          <w:sz w:val="32"/>
          <w:szCs w:val="32"/>
        </w:rPr>
        <w:t>9</w:t>
      </w:r>
      <w:r w:rsidRPr="00C41E41">
        <w:rPr>
          <w:rFonts w:eastAsia="仿宋_GB2312" w:hint="eastAsia"/>
          <w:sz w:val="32"/>
          <w:szCs w:val="32"/>
        </w:rPr>
        <w:t>年</w:t>
      </w:r>
      <w:r w:rsidRPr="00C41E41">
        <w:rPr>
          <w:rFonts w:eastAsia="仿宋_GB2312" w:hint="eastAsia"/>
          <w:sz w:val="32"/>
          <w:szCs w:val="32"/>
        </w:rPr>
        <w:t>6</w:t>
      </w:r>
      <w:r w:rsidRPr="00C41E41">
        <w:rPr>
          <w:rFonts w:eastAsia="仿宋_GB2312" w:hint="eastAsia"/>
          <w:sz w:val="32"/>
          <w:szCs w:val="32"/>
        </w:rPr>
        <w:t>月前结题的江苏省中小学教学研究第十</w:t>
      </w:r>
      <w:r w:rsidR="009B301C" w:rsidRPr="00C41E41">
        <w:rPr>
          <w:rFonts w:eastAsia="仿宋_GB2312" w:hint="eastAsia"/>
          <w:sz w:val="32"/>
          <w:szCs w:val="32"/>
        </w:rPr>
        <w:t>一</w:t>
      </w:r>
      <w:r w:rsidRPr="00C41E41">
        <w:rPr>
          <w:rFonts w:eastAsia="仿宋_GB2312" w:hint="eastAsia"/>
          <w:sz w:val="32"/>
          <w:szCs w:val="32"/>
        </w:rPr>
        <w:t>期课题以及由于特殊原因滚动到第十</w:t>
      </w:r>
      <w:r w:rsidR="009B301C" w:rsidRPr="00C41E41">
        <w:rPr>
          <w:rFonts w:eastAsia="仿宋_GB2312" w:hint="eastAsia"/>
          <w:sz w:val="32"/>
          <w:szCs w:val="32"/>
        </w:rPr>
        <w:t>一期的第十</w:t>
      </w:r>
      <w:r w:rsidRPr="00C41E41">
        <w:rPr>
          <w:rFonts w:eastAsia="仿宋_GB2312" w:hint="eastAsia"/>
          <w:sz w:val="32"/>
          <w:szCs w:val="32"/>
        </w:rPr>
        <w:t>期课题（需有</w:t>
      </w:r>
      <w:r w:rsidR="00E136A9">
        <w:rPr>
          <w:rFonts w:eastAsia="仿宋_GB2312" w:hint="eastAsia"/>
          <w:sz w:val="32"/>
          <w:szCs w:val="32"/>
        </w:rPr>
        <w:t>省教研</w:t>
      </w:r>
      <w:r w:rsidRPr="00C41E41">
        <w:rPr>
          <w:rFonts w:eastAsia="仿宋_GB2312" w:hint="eastAsia"/>
          <w:sz w:val="32"/>
          <w:szCs w:val="32"/>
        </w:rPr>
        <w:t>室开具的同意延期的书面证明）的研究成果均可参加此次评奖。参与评奖的名额不限。</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b/>
          <w:sz w:val="32"/>
          <w:szCs w:val="32"/>
        </w:rPr>
        <w:t>二、评奖材料</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参加评奖的课题须提供以下材料：</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1.(1)</w:t>
      </w:r>
      <w:r w:rsidRPr="00C41E41">
        <w:rPr>
          <w:rFonts w:eastAsia="仿宋_GB2312"/>
          <w:sz w:val="32"/>
          <w:szCs w:val="32"/>
        </w:rPr>
        <w:t>课题申报评审书</w:t>
      </w:r>
      <w:r w:rsidRPr="00C41E41">
        <w:rPr>
          <w:rFonts w:eastAsia="仿宋_GB2312"/>
          <w:sz w:val="32"/>
          <w:szCs w:val="32"/>
        </w:rPr>
        <w:t>(2)</w:t>
      </w:r>
      <w:r w:rsidRPr="00C41E41">
        <w:rPr>
          <w:rFonts w:eastAsia="仿宋_GB2312"/>
          <w:sz w:val="32"/>
          <w:szCs w:val="32"/>
        </w:rPr>
        <w:t>开题论证书</w:t>
      </w:r>
      <w:r w:rsidRPr="00C41E41">
        <w:rPr>
          <w:rFonts w:eastAsia="仿宋_GB2312"/>
          <w:sz w:val="32"/>
          <w:szCs w:val="32"/>
        </w:rPr>
        <w:t>(3)</w:t>
      </w:r>
      <w:r w:rsidRPr="00C41E41">
        <w:rPr>
          <w:rFonts w:eastAsia="仿宋_GB2312"/>
          <w:sz w:val="32"/>
          <w:szCs w:val="32"/>
        </w:rPr>
        <w:t>中期评估表</w:t>
      </w:r>
      <w:r w:rsidRPr="00C41E41">
        <w:rPr>
          <w:rFonts w:eastAsia="仿宋_GB2312"/>
          <w:sz w:val="32"/>
          <w:szCs w:val="32"/>
        </w:rPr>
        <w:t>(4)</w:t>
      </w:r>
      <w:r w:rsidRPr="00C41E41">
        <w:rPr>
          <w:rFonts w:eastAsia="仿宋_GB2312"/>
          <w:sz w:val="32"/>
          <w:szCs w:val="32"/>
        </w:rPr>
        <w:t>结题论证书</w:t>
      </w:r>
      <w:r w:rsidRPr="00C41E41">
        <w:rPr>
          <w:rFonts w:eastAsia="仿宋_GB2312"/>
          <w:sz w:val="32"/>
          <w:szCs w:val="32"/>
        </w:rPr>
        <w:t>(5)</w:t>
      </w:r>
      <w:r w:rsidRPr="00C41E41">
        <w:rPr>
          <w:rFonts w:eastAsia="仿宋_GB2312"/>
          <w:sz w:val="32"/>
          <w:szCs w:val="32"/>
        </w:rPr>
        <w:t>结题证书</w:t>
      </w:r>
      <w:r w:rsidR="005A59D8" w:rsidRPr="00C41E41">
        <w:rPr>
          <w:rFonts w:eastAsia="仿宋_GB2312"/>
          <w:sz w:val="32"/>
          <w:szCs w:val="32"/>
        </w:rPr>
        <w:t>(6)</w:t>
      </w:r>
      <w:r w:rsidRPr="00C41E41">
        <w:rPr>
          <w:rFonts w:eastAsia="仿宋_GB2312"/>
          <w:sz w:val="32"/>
          <w:szCs w:val="32"/>
        </w:rPr>
        <w:t>省级以上</w:t>
      </w:r>
      <w:r w:rsidRPr="00C41E41">
        <w:rPr>
          <w:rFonts w:eastAsia="仿宋_GB2312" w:hint="eastAsia"/>
          <w:sz w:val="32"/>
          <w:szCs w:val="32"/>
        </w:rPr>
        <w:t>发表的论文。</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以上材料只需复印件，需加盖课题负责人所在单位公章，上述材料按顺序装订成册。</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2. (1)</w:t>
      </w:r>
      <w:r w:rsidRPr="00C41E41">
        <w:rPr>
          <w:rFonts w:eastAsia="仿宋_GB2312"/>
          <w:sz w:val="32"/>
          <w:szCs w:val="32"/>
        </w:rPr>
        <w:t>结题报告</w:t>
      </w:r>
      <w:r w:rsidRPr="00C41E41">
        <w:rPr>
          <w:rFonts w:eastAsia="仿宋_GB2312"/>
          <w:sz w:val="32"/>
          <w:szCs w:val="32"/>
        </w:rPr>
        <w:t>(2)</w:t>
      </w:r>
      <w:r w:rsidRPr="00C41E41">
        <w:rPr>
          <w:rFonts w:eastAsia="仿宋_GB2312"/>
          <w:sz w:val="32"/>
          <w:szCs w:val="32"/>
        </w:rPr>
        <w:t>教研成果应用情况说明</w:t>
      </w:r>
      <w:r w:rsidRPr="00C41E41">
        <w:rPr>
          <w:rFonts w:eastAsia="仿宋_GB2312"/>
          <w:sz w:val="32"/>
          <w:szCs w:val="32"/>
        </w:rPr>
        <w:t>(</w:t>
      </w:r>
      <w:r w:rsidRPr="00C41E41">
        <w:rPr>
          <w:rFonts w:eastAsia="仿宋_GB2312"/>
          <w:sz w:val="32"/>
          <w:szCs w:val="32"/>
        </w:rPr>
        <w:t>主要说明成果的推广效果，限</w:t>
      </w:r>
      <w:r w:rsidRPr="00C41E41">
        <w:rPr>
          <w:rFonts w:eastAsia="仿宋_GB2312"/>
          <w:sz w:val="32"/>
          <w:szCs w:val="32"/>
        </w:rPr>
        <w:t>1000</w:t>
      </w:r>
      <w:r w:rsidRPr="00C41E41">
        <w:rPr>
          <w:rFonts w:eastAsia="仿宋_GB2312"/>
          <w:sz w:val="32"/>
          <w:szCs w:val="32"/>
        </w:rPr>
        <w:t>字</w:t>
      </w:r>
      <w:r w:rsidRPr="00C41E41">
        <w:rPr>
          <w:rFonts w:eastAsia="仿宋_GB2312"/>
          <w:sz w:val="32"/>
          <w:szCs w:val="32"/>
        </w:rPr>
        <w:t>)</w:t>
      </w:r>
      <w:r w:rsidRPr="00C41E41">
        <w:rPr>
          <w:rFonts w:eastAsia="仿宋_GB2312"/>
          <w:sz w:val="32"/>
          <w:szCs w:val="32"/>
        </w:rPr>
        <w:t>附结题报告后。</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结题报告需提供纸质材料和电子稿，电子稿用课题名称命名，由</w:t>
      </w:r>
      <w:r w:rsidR="00C9547C">
        <w:rPr>
          <w:rFonts w:eastAsia="仿宋_GB2312" w:hint="eastAsia"/>
          <w:sz w:val="32"/>
          <w:szCs w:val="32"/>
        </w:rPr>
        <w:t>各辖市区教师发展中心或局属单位</w:t>
      </w:r>
      <w:r w:rsidRPr="00C41E41">
        <w:rPr>
          <w:rFonts w:eastAsia="仿宋_GB2312" w:hint="eastAsia"/>
          <w:sz w:val="32"/>
          <w:szCs w:val="32"/>
        </w:rPr>
        <w:t>统一报送。</w:t>
      </w:r>
    </w:p>
    <w:p w:rsidR="00005411" w:rsidRPr="00005411" w:rsidRDefault="00005411" w:rsidP="00C41E41">
      <w:pPr>
        <w:pStyle w:val="p0"/>
        <w:widowControl w:val="0"/>
        <w:spacing w:line="500" w:lineRule="exact"/>
        <w:ind w:firstLine="560"/>
        <w:rPr>
          <w:rFonts w:ascii="宋体" w:hAnsi="宋体" w:cs="宋体"/>
          <w:color w:val="000000"/>
          <w:sz w:val="24"/>
          <w:szCs w:val="24"/>
        </w:rPr>
      </w:pPr>
      <w:r w:rsidRPr="00C41E41">
        <w:rPr>
          <w:rFonts w:eastAsia="仿宋_GB2312"/>
          <w:sz w:val="32"/>
          <w:szCs w:val="32"/>
        </w:rPr>
        <w:t>3.</w:t>
      </w:r>
      <w:r w:rsidRPr="00C41E41">
        <w:rPr>
          <w:rFonts w:eastAsia="仿宋_GB2312"/>
          <w:sz w:val="32"/>
          <w:szCs w:val="32"/>
        </w:rPr>
        <w:t>课题研究的其他相关成果，包括专著、教材、</w:t>
      </w:r>
      <w:r w:rsidRPr="00C41E41">
        <w:rPr>
          <w:rFonts w:eastAsia="仿宋_GB2312" w:hint="eastAsia"/>
          <w:sz w:val="32"/>
          <w:szCs w:val="32"/>
        </w:rPr>
        <w:t>案例集、光盘或</w:t>
      </w:r>
      <w:r w:rsidRPr="00C41E41">
        <w:rPr>
          <w:rFonts w:eastAsia="仿宋_GB2312" w:hint="eastAsia"/>
          <w:sz w:val="32"/>
          <w:szCs w:val="32"/>
        </w:rPr>
        <w:t>U</w:t>
      </w:r>
      <w:r w:rsidRPr="00C41E41">
        <w:rPr>
          <w:rFonts w:eastAsia="仿宋_GB2312" w:hint="eastAsia"/>
          <w:sz w:val="32"/>
          <w:szCs w:val="32"/>
        </w:rPr>
        <w:t>盘等内容应具有推广研究成果的价值，光盘或</w:t>
      </w:r>
      <w:r w:rsidRPr="00C41E41">
        <w:rPr>
          <w:rFonts w:eastAsia="仿宋_GB2312" w:hint="eastAsia"/>
          <w:sz w:val="32"/>
          <w:szCs w:val="32"/>
        </w:rPr>
        <w:t>U</w:t>
      </w:r>
      <w:r w:rsidRPr="00C41E41">
        <w:rPr>
          <w:rFonts w:eastAsia="仿宋_GB2312" w:hint="eastAsia"/>
          <w:sz w:val="32"/>
          <w:szCs w:val="32"/>
        </w:rPr>
        <w:t>盘内容可以是课堂教学录像、课题展示活动、课题研究的专题介绍录像等。课题负责人填写好《江苏省教学研究第十</w:t>
      </w:r>
      <w:r w:rsidR="009B301C" w:rsidRPr="00C41E41">
        <w:rPr>
          <w:rFonts w:eastAsia="仿宋_GB2312" w:hint="eastAsia"/>
          <w:sz w:val="32"/>
          <w:szCs w:val="32"/>
        </w:rPr>
        <w:t>一</w:t>
      </w:r>
      <w:r w:rsidRPr="00C41E41">
        <w:rPr>
          <w:rFonts w:eastAsia="仿宋_GB2312" w:hint="eastAsia"/>
          <w:sz w:val="32"/>
          <w:szCs w:val="32"/>
        </w:rPr>
        <w:t>期课题评奖送审材料袋</w:t>
      </w:r>
      <w:r w:rsidRPr="00C41E41">
        <w:rPr>
          <w:rFonts w:eastAsia="仿宋_GB2312" w:hint="eastAsia"/>
          <w:sz w:val="32"/>
          <w:szCs w:val="32"/>
        </w:rPr>
        <w:t>(</w:t>
      </w:r>
      <w:r w:rsidRPr="00C41E41">
        <w:rPr>
          <w:rFonts w:eastAsia="仿宋_GB2312" w:hint="eastAsia"/>
          <w:sz w:val="32"/>
          <w:szCs w:val="32"/>
        </w:rPr>
        <w:t>封面</w:t>
      </w:r>
      <w:r w:rsidRPr="00C41E41">
        <w:rPr>
          <w:rFonts w:eastAsia="仿宋_GB2312" w:hint="eastAsia"/>
          <w:sz w:val="32"/>
          <w:szCs w:val="32"/>
        </w:rPr>
        <w:t>)</w:t>
      </w:r>
      <w:r w:rsidRPr="00C41E41">
        <w:rPr>
          <w:rFonts w:eastAsia="仿宋_GB2312" w:hint="eastAsia"/>
          <w:sz w:val="32"/>
          <w:szCs w:val="32"/>
        </w:rPr>
        <w:t>》</w:t>
      </w:r>
      <w:r w:rsidRPr="00C41E41">
        <w:rPr>
          <w:rFonts w:eastAsia="仿宋_GB2312" w:hint="eastAsia"/>
          <w:sz w:val="32"/>
          <w:szCs w:val="32"/>
        </w:rPr>
        <w:t>(</w:t>
      </w:r>
      <w:r w:rsidRPr="00C41E41">
        <w:rPr>
          <w:rFonts w:eastAsia="仿宋_GB2312" w:hint="eastAsia"/>
          <w:sz w:val="32"/>
          <w:szCs w:val="32"/>
        </w:rPr>
        <w:t>在江苏省教研室网“</w:t>
      </w:r>
      <w:r w:rsidRPr="00C41E41">
        <w:rPr>
          <w:rFonts w:eastAsia="仿宋_GB2312" w:hint="eastAsia"/>
          <w:sz w:val="32"/>
          <w:szCs w:val="32"/>
        </w:rPr>
        <w:t>http://www.jssjys.com</w:t>
      </w:r>
      <w:r w:rsidRPr="00C41E41">
        <w:rPr>
          <w:rFonts w:eastAsia="仿宋_GB2312" w:hint="eastAsia"/>
          <w:sz w:val="32"/>
          <w:szCs w:val="32"/>
        </w:rPr>
        <w:t>”中的</w:t>
      </w:r>
      <w:r w:rsidRPr="00005411">
        <w:rPr>
          <w:rFonts w:ascii="仿宋_GB2312" w:eastAsia="仿宋_GB2312" w:hAnsi="宋体" w:cs="宋体" w:hint="eastAsia"/>
          <w:color w:val="000000"/>
          <w:sz w:val="32"/>
          <w:szCs w:val="32"/>
        </w:rPr>
        <w:t>“课题研究”栏目中下载)，粘贴于送评材料袋封面。上交参评材料不超过一盒（一般规格的文件盒，厚度10cm左右）。上报材料一般不予退还，原件材料请自留备份。</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hint="eastAsia"/>
          <w:b/>
          <w:sz w:val="32"/>
          <w:szCs w:val="32"/>
        </w:rPr>
        <w:t>三、评比办法与标准</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lastRenderedPageBreak/>
        <w:t>1.</w:t>
      </w:r>
      <w:r w:rsidRPr="00C41E41">
        <w:rPr>
          <w:rFonts w:eastAsia="仿宋_GB2312"/>
          <w:sz w:val="32"/>
          <w:szCs w:val="32"/>
        </w:rPr>
        <w:t>评比办法</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评奖以结题报告以及教研成果应用情况说明为主，要求结题报告能够集中反映课题的研究成果和创新之处；课题录像光盘</w:t>
      </w:r>
      <w:r w:rsidRPr="00C41E41">
        <w:rPr>
          <w:rFonts w:eastAsia="仿宋_GB2312" w:hint="eastAsia"/>
          <w:sz w:val="32"/>
          <w:szCs w:val="32"/>
        </w:rPr>
        <w:t>(U</w:t>
      </w:r>
      <w:r w:rsidRPr="00C41E41">
        <w:rPr>
          <w:rFonts w:eastAsia="仿宋_GB2312" w:hint="eastAsia"/>
          <w:sz w:val="32"/>
          <w:szCs w:val="32"/>
        </w:rPr>
        <w:t>盘</w:t>
      </w:r>
      <w:r w:rsidRPr="00C41E41">
        <w:rPr>
          <w:rFonts w:eastAsia="仿宋_GB2312" w:hint="eastAsia"/>
          <w:sz w:val="32"/>
          <w:szCs w:val="32"/>
        </w:rPr>
        <w:t>)</w:t>
      </w:r>
      <w:r w:rsidRPr="00C41E41">
        <w:rPr>
          <w:rFonts w:eastAsia="仿宋_GB2312" w:hint="eastAsia"/>
          <w:sz w:val="32"/>
          <w:szCs w:val="32"/>
        </w:rPr>
        <w:t>能充分反映课题的理论价值和实用价值，能够为其他学校和教师提供借鉴；发表的论文、专著和教材须与研究主题密切相关。</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2.</w:t>
      </w:r>
      <w:r w:rsidRPr="00C41E41">
        <w:rPr>
          <w:rFonts w:eastAsia="仿宋_GB2312"/>
          <w:sz w:val="32"/>
          <w:szCs w:val="32"/>
        </w:rPr>
        <w:t>评比标准</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课题研究要在理论探索上有所创新与突破，或对提高教学质量有明显作用；课题研究须符合学术规范，体现创新，有所建树且成果丰富，发表的论文和出版的专著数量较多、质量较高，研发的教材实用性强。</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课题研究对学校的发展起到了正确的导向与促进作用。</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课题研究成果有利于在更大范围内推广，有利于促进我省教学改革和发展。</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hint="eastAsia"/>
          <w:sz w:val="32"/>
          <w:szCs w:val="32"/>
        </w:rPr>
        <w:t>在课题研究过程中，课题组成员团结合作，共同学习，课题研究对教师以及学生的发展都起到了一定的促进作用。</w:t>
      </w:r>
    </w:p>
    <w:p w:rsidR="00005411" w:rsidRPr="009C683A" w:rsidRDefault="00005411" w:rsidP="009C683A">
      <w:pPr>
        <w:pStyle w:val="p0"/>
        <w:widowControl w:val="0"/>
        <w:spacing w:line="500" w:lineRule="exact"/>
        <w:ind w:firstLine="560"/>
        <w:rPr>
          <w:rFonts w:asciiTheme="majorEastAsia" w:eastAsiaTheme="majorEastAsia" w:hAnsiTheme="majorEastAsia"/>
          <w:b/>
          <w:sz w:val="32"/>
          <w:szCs w:val="32"/>
        </w:rPr>
      </w:pPr>
      <w:r w:rsidRPr="009C683A">
        <w:rPr>
          <w:rFonts w:asciiTheme="majorEastAsia" w:eastAsiaTheme="majorEastAsia" w:hAnsiTheme="majorEastAsia" w:hint="eastAsia"/>
          <w:b/>
          <w:sz w:val="32"/>
          <w:szCs w:val="32"/>
        </w:rPr>
        <w:t>四、评奖程序</w:t>
      </w:r>
    </w:p>
    <w:p w:rsidR="00005411" w:rsidRDefault="00005411" w:rsidP="00C41E41">
      <w:pPr>
        <w:pStyle w:val="p0"/>
        <w:widowControl w:val="0"/>
        <w:spacing w:line="500" w:lineRule="exact"/>
        <w:ind w:firstLine="560"/>
        <w:rPr>
          <w:rFonts w:eastAsia="仿宋_GB2312" w:hint="eastAsia"/>
          <w:sz w:val="32"/>
          <w:szCs w:val="32"/>
        </w:rPr>
      </w:pPr>
      <w:r w:rsidRPr="00C41E41">
        <w:rPr>
          <w:rFonts w:eastAsia="仿宋_GB2312"/>
          <w:sz w:val="32"/>
          <w:szCs w:val="32"/>
        </w:rPr>
        <w:t>1.</w:t>
      </w:r>
      <w:r w:rsidRPr="00C41E41">
        <w:rPr>
          <w:rFonts w:eastAsia="仿宋_GB2312"/>
          <w:sz w:val="32"/>
          <w:szCs w:val="32"/>
        </w:rPr>
        <w:t>课题负责人主动向</w:t>
      </w:r>
      <w:r w:rsidR="00C9547C">
        <w:rPr>
          <w:rFonts w:eastAsia="仿宋_GB2312" w:hint="eastAsia"/>
          <w:sz w:val="32"/>
          <w:szCs w:val="32"/>
        </w:rPr>
        <w:t>所在单位课题管理部门</w:t>
      </w:r>
      <w:r w:rsidRPr="00C41E41">
        <w:rPr>
          <w:rFonts w:eastAsia="仿宋_GB2312"/>
          <w:sz w:val="32"/>
          <w:szCs w:val="32"/>
        </w:rPr>
        <w:t>申请参与评奖，并将相关材料按要求报送</w:t>
      </w:r>
      <w:r w:rsidR="00C9547C">
        <w:rPr>
          <w:rFonts w:eastAsia="仿宋_GB2312" w:hint="eastAsia"/>
          <w:sz w:val="32"/>
          <w:szCs w:val="32"/>
        </w:rPr>
        <w:t>到课题管理部门</w:t>
      </w:r>
      <w:r w:rsidRPr="00C41E41">
        <w:rPr>
          <w:rFonts w:eastAsia="仿宋_GB2312"/>
          <w:sz w:val="32"/>
          <w:szCs w:val="32"/>
        </w:rPr>
        <w:t>，</w:t>
      </w:r>
      <w:r w:rsidR="00C9547C">
        <w:rPr>
          <w:rFonts w:eastAsia="仿宋_GB2312" w:hint="eastAsia"/>
          <w:sz w:val="32"/>
          <w:szCs w:val="32"/>
        </w:rPr>
        <w:t>由各辖市区教师发展中心、局属单位</w:t>
      </w:r>
      <w:r w:rsidRPr="00C41E41">
        <w:rPr>
          <w:rFonts w:eastAsia="仿宋_GB2312"/>
          <w:sz w:val="32"/>
          <w:szCs w:val="32"/>
        </w:rPr>
        <w:t>将参加评奖的材料统一报送至</w:t>
      </w:r>
      <w:r w:rsidR="00C9547C">
        <w:rPr>
          <w:rFonts w:eastAsia="仿宋_GB2312" w:hint="eastAsia"/>
          <w:sz w:val="32"/>
          <w:szCs w:val="32"/>
        </w:rPr>
        <w:t>市教科院</w:t>
      </w:r>
      <w:r w:rsidRPr="00C41E41">
        <w:rPr>
          <w:rFonts w:eastAsia="仿宋_GB2312"/>
          <w:sz w:val="32"/>
          <w:szCs w:val="32"/>
        </w:rPr>
        <w:t>（包括评奖课题的结题报告电子稿），并在江苏省教研室网站（</w:t>
      </w:r>
      <w:r w:rsidRPr="00C41E41">
        <w:rPr>
          <w:rFonts w:eastAsia="仿宋_GB2312"/>
          <w:sz w:val="32"/>
          <w:szCs w:val="32"/>
        </w:rPr>
        <w:t>http://www.jssjys.com</w:t>
      </w:r>
      <w:r w:rsidRPr="00C41E41">
        <w:rPr>
          <w:rFonts w:eastAsia="仿宋_GB2312"/>
          <w:sz w:val="32"/>
          <w:szCs w:val="32"/>
        </w:rPr>
        <w:t>）中的</w:t>
      </w:r>
      <w:r w:rsidRPr="00C41E41">
        <w:rPr>
          <w:rFonts w:eastAsia="仿宋_GB2312"/>
          <w:sz w:val="32"/>
          <w:szCs w:val="32"/>
        </w:rPr>
        <w:t>“</w:t>
      </w:r>
      <w:r w:rsidRPr="00C41E41">
        <w:rPr>
          <w:rFonts w:eastAsia="仿宋_GB2312"/>
          <w:sz w:val="32"/>
          <w:szCs w:val="32"/>
        </w:rPr>
        <w:t>课题研究</w:t>
      </w:r>
      <w:r w:rsidRPr="00C41E41">
        <w:rPr>
          <w:rFonts w:eastAsia="仿宋_GB2312"/>
          <w:sz w:val="32"/>
          <w:szCs w:val="32"/>
        </w:rPr>
        <w:t>”</w:t>
      </w:r>
      <w:r w:rsidRPr="00C41E41">
        <w:rPr>
          <w:rFonts w:eastAsia="仿宋_GB2312" w:hint="eastAsia"/>
          <w:sz w:val="32"/>
          <w:szCs w:val="32"/>
        </w:rPr>
        <w:t>栏目中下载《江苏省教学研究第十</w:t>
      </w:r>
      <w:r w:rsidR="009B301C" w:rsidRPr="00C41E41">
        <w:rPr>
          <w:rFonts w:eastAsia="仿宋_GB2312" w:hint="eastAsia"/>
          <w:sz w:val="32"/>
          <w:szCs w:val="32"/>
        </w:rPr>
        <w:t>一</w:t>
      </w:r>
      <w:r w:rsidRPr="00C41E41">
        <w:rPr>
          <w:rFonts w:eastAsia="仿宋_GB2312" w:hint="eastAsia"/>
          <w:sz w:val="32"/>
          <w:szCs w:val="32"/>
        </w:rPr>
        <w:t>期课题参评目录表》，</w:t>
      </w:r>
      <w:r w:rsidR="00754910" w:rsidRPr="00754910">
        <w:rPr>
          <w:rFonts w:eastAsia="仿宋_GB2312" w:hint="eastAsia"/>
          <w:sz w:val="32"/>
          <w:szCs w:val="32"/>
        </w:rPr>
        <w:t>填写完毕用</w:t>
      </w:r>
      <w:r w:rsidR="00754910" w:rsidRPr="00754910">
        <w:rPr>
          <w:rFonts w:eastAsia="仿宋_GB2312" w:hint="eastAsia"/>
          <w:sz w:val="32"/>
          <w:szCs w:val="32"/>
        </w:rPr>
        <w:t>word</w:t>
      </w:r>
      <w:r w:rsidR="00754910" w:rsidRPr="00754910">
        <w:rPr>
          <w:rFonts w:eastAsia="仿宋_GB2312" w:hint="eastAsia"/>
          <w:sz w:val="32"/>
          <w:szCs w:val="32"/>
        </w:rPr>
        <w:t>文档形式通过附件发至</w:t>
      </w:r>
      <w:r w:rsidR="00754910" w:rsidRPr="00754910">
        <w:rPr>
          <w:rFonts w:eastAsia="仿宋_GB2312" w:hint="eastAsia"/>
          <w:sz w:val="32"/>
          <w:szCs w:val="32"/>
        </w:rPr>
        <w:t>jky</w:t>
      </w:r>
      <w:r w:rsidR="00754910" w:rsidRPr="00754910">
        <w:rPr>
          <w:rFonts w:eastAsia="仿宋_GB2312"/>
          <w:sz w:val="32"/>
          <w:szCs w:val="32"/>
        </w:rPr>
        <w:t>@</w:t>
      </w:r>
      <w:r w:rsidR="00754910" w:rsidRPr="00754910">
        <w:rPr>
          <w:rFonts w:eastAsia="仿宋_GB2312" w:hint="eastAsia"/>
          <w:sz w:val="32"/>
          <w:szCs w:val="32"/>
        </w:rPr>
        <w:t>jtyx.net</w:t>
      </w:r>
      <w:r w:rsidRPr="00C41E41">
        <w:rPr>
          <w:rFonts w:eastAsia="仿宋_GB2312" w:hint="eastAsia"/>
          <w:sz w:val="32"/>
          <w:szCs w:val="32"/>
        </w:rPr>
        <w:t>。</w:t>
      </w:r>
    </w:p>
    <w:p w:rsidR="00754910" w:rsidRPr="00754910" w:rsidRDefault="00754910" w:rsidP="00C41E41">
      <w:pPr>
        <w:pStyle w:val="p0"/>
        <w:widowControl w:val="0"/>
        <w:spacing w:line="500" w:lineRule="exact"/>
        <w:ind w:firstLine="560"/>
        <w:rPr>
          <w:rFonts w:eastAsia="仿宋_GB2312"/>
          <w:sz w:val="32"/>
          <w:szCs w:val="32"/>
          <w:u w:val="single"/>
        </w:rPr>
      </w:pPr>
      <w:r w:rsidRPr="00754910">
        <w:rPr>
          <w:rFonts w:eastAsia="仿宋_GB2312" w:hint="eastAsia"/>
          <w:sz w:val="32"/>
          <w:szCs w:val="32"/>
          <w:u w:val="single"/>
        </w:rPr>
        <w:t>申报截止日期：</w:t>
      </w:r>
      <w:r w:rsidRPr="00754910">
        <w:rPr>
          <w:rFonts w:eastAsia="仿宋_GB2312" w:hint="eastAsia"/>
          <w:sz w:val="32"/>
          <w:szCs w:val="32"/>
          <w:u w:val="single"/>
        </w:rPr>
        <w:t>2019</w:t>
      </w:r>
      <w:r w:rsidRPr="00754910">
        <w:rPr>
          <w:rFonts w:eastAsia="仿宋_GB2312" w:hint="eastAsia"/>
          <w:sz w:val="32"/>
          <w:szCs w:val="32"/>
          <w:u w:val="single"/>
        </w:rPr>
        <w:t>年</w:t>
      </w:r>
      <w:r w:rsidRPr="00754910">
        <w:rPr>
          <w:rFonts w:eastAsia="仿宋_GB2312" w:hint="eastAsia"/>
          <w:sz w:val="32"/>
          <w:szCs w:val="32"/>
          <w:u w:val="single"/>
        </w:rPr>
        <w:t>7</w:t>
      </w:r>
      <w:r w:rsidRPr="00754910">
        <w:rPr>
          <w:rFonts w:eastAsia="仿宋_GB2312" w:hint="eastAsia"/>
          <w:sz w:val="32"/>
          <w:szCs w:val="32"/>
          <w:u w:val="single"/>
        </w:rPr>
        <w:t>月</w:t>
      </w:r>
      <w:r w:rsidRPr="00754910">
        <w:rPr>
          <w:rFonts w:eastAsia="仿宋_GB2312" w:hint="eastAsia"/>
          <w:sz w:val="32"/>
          <w:szCs w:val="32"/>
          <w:u w:val="single"/>
        </w:rPr>
        <w:t>5</w:t>
      </w:r>
      <w:r w:rsidRPr="00754910">
        <w:rPr>
          <w:rFonts w:eastAsia="仿宋_GB2312" w:hint="eastAsia"/>
          <w:sz w:val="32"/>
          <w:szCs w:val="32"/>
          <w:u w:val="single"/>
        </w:rPr>
        <w:t>日，材料交金坛区教师发展中心</w:t>
      </w:r>
      <w:r w:rsidRPr="00754910">
        <w:rPr>
          <w:rFonts w:eastAsia="仿宋_GB2312" w:hint="eastAsia"/>
          <w:sz w:val="32"/>
          <w:szCs w:val="32"/>
          <w:u w:val="single"/>
        </w:rPr>
        <w:t>503</w:t>
      </w:r>
      <w:r w:rsidRPr="00754910">
        <w:rPr>
          <w:rFonts w:eastAsia="仿宋_GB2312" w:hint="eastAsia"/>
          <w:sz w:val="32"/>
          <w:szCs w:val="32"/>
          <w:u w:val="single"/>
        </w:rPr>
        <w:t>室。联系人：王老师，电话：</w:t>
      </w:r>
      <w:r w:rsidRPr="00754910">
        <w:rPr>
          <w:rFonts w:eastAsia="仿宋_GB2312" w:hint="eastAsia"/>
          <w:sz w:val="32"/>
          <w:szCs w:val="32"/>
          <w:u w:val="single"/>
        </w:rPr>
        <w:t>82368956</w:t>
      </w:r>
    </w:p>
    <w:p w:rsidR="00005411" w:rsidRPr="00C41E41" w:rsidRDefault="00005411" w:rsidP="00C41E41">
      <w:pPr>
        <w:pStyle w:val="p0"/>
        <w:widowControl w:val="0"/>
        <w:spacing w:line="500" w:lineRule="exact"/>
        <w:ind w:firstLine="560"/>
        <w:rPr>
          <w:rFonts w:eastAsia="仿宋_GB2312"/>
          <w:sz w:val="32"/>
          <w:szCs w:val="32"/>
        </w:rPr>
      </w:pPr>
      <w:r w:rsidRPr="00C41E41">
        <w:rPr>
          <w:rFonts w:eastAsia="仿宋_GB2312"/>
          <w:sz w:val="32"/>
          <w:szCs w:val="32"/>
        </w:rPr>
        <w:t>2.</w:t>
      </w:r>
      <w:r w:rsidR="00C9547C">
        <w:rPr>
          <w:rFonts w:eastAsia="仿宋_GB2312" w:hint="eastAsia"/>
          <w:sz w:val="32"/>
          <w:szCs w:val="32"/>
        </w:rPr>
        <w:t>省教研室</w:t>
      </w:r>
      <w:r w:rsidR="009B301C" w:rsidRPr="00C41E41">
        <w:rPr>
          <w:rFonts w:eastAsia="仿宋_GB2312" w:hint="eastAsia"/>
          <w:sz w:val="32"/>
          <w:szCs w:val="32"/>
        </w:rPr>
        <w:t>将组织专家对各大市上报的课题成果进行评奖，获奖名单将与第十三</w:t>
      </w:r>
      <w:r w:rsidRPr="00C41E41">
        <w:rPr>
          <w:rFonts w:eastAsia="仿宋_GB2312" w:hint="eastAsia"/>
          <w:sz w:val="32"/>
          <w:szCs w:val="32"/>
        </w:rPr>
        <w:t>期课题评审结果一并公布。</w:t>
      </w:r>
    </w:p>
    <w:p w:rsidR="00005411" w:rsidRPr="00005411" w:rsidRDefault="00005411" w:rsidP="00005411">
      <w:pPr>
        <w:widowControl/>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lastRenderedPageBreak/>
        <w:t>附件2：</w:t>
      </w:r>
    </w:p>
    <w:p w:rsidR="00005411" w:rsidRPr="00C41E41" w:rsidRDefault="00005411" w:rsidP="00C41E41">
      <w:pPr>
        <w:widowControl/>
        <w:spacing w:line="560" w:lineRule="atLeast"/>
        <w:jc w:val="center"/>
        <w:rPr>
          <w:rFonts w:ascii="方正小标宋简体" w:eastAsia="方正小标宋简体" w:hAnsi="Times New Roman" w:cs="Times New Roman"/>
          <w:color w:val="000000"/>
          <w:kern w:val="0"/>
          <w:sz w:val="36"/>
          <w:szCs w:val="36"/>
        </w:rPr>
      </w:pPr>
      <w:r w:rsidRPr="00005411">
        <w:rPr>
          <w:rFonts w:ascii="方正小标宋简体" w:eastAsia="方正小标宋简体" w:hAnsi="Times New Roman" w:cs="Times New Roman" w:hint="eastAsia"/>
          <w:color w:val="000000"/>
          <w:kern w:val="0"/>
          <w:sz w:val="36"/>
          <w:szCs w:val="36"/>
        </w:rPr>
        <w:t>江苏省中小学教学研究第</w:t>
      </w:r>
      <w:r w:rsidRPr="00E23579">
        <w:rPr>
          <w:rFonts w:ascii="方正小标宋简体" w:eastAsia="方正小标宋简体" w:hAnsi="Times New Roman" w:cs="Times New Roman" w:hint="eastAsia"/>
          <w:color w:val="000000"/>
          <w:kern w:val="0"/>
          <w:sz w:val="36"/>
          <w:szCs w:val="36"/>
        </w:rPr>
        <w:t>十</w:t>
      </w:r>
      <w:r w:rsidR="009B301C" w:rsidRPr="00E23579">
        <w:rPr>
          <w:rFonts w:ascii="方正小标宋简体" w:eastAsia="方正小标宋简体" w:hAnsi="Times New Roman" w:cs="Times New Roman" w:hint="eastAsia"/>
          <w:color w:val="000000"/>
          <w:kern w:val="0"/>
          <w:sz w:val="36"/>
          <w:szCs w:val="36"/>
        </w:rPr>
        <w:t>三</w:t>
      </w:r>
      <w:r w:rsidRPr="00005411">
        <w:rPr>
          <w:rFonts w:ascii="方正小标宋简体" w:eastAsia="方正小标宋简体" w:hAnsi="Times New Roman" w:cs="Times New Roman" w:hint="eastAsia"/>
          <w:color w:val="000000"/>
          <w:kern w:val="0"/>
          <w:sz w:val="36"/>
          <w:szCs w:val="36"/>
        </w:rPr>
        <w:t>期课题</w:t>
      </w:r>
      <w:r w:rsidRPr="00E23579">
        <w:rPr>
          <w:rFonts w:ascii="方正小标宋简体" w:eastAsia="方正小标宋简体" w:hAnsi="Times New Roman" w:cs="Times New Roman" w:hint="eastAsia"/>
          <w:color w:val="000000"/>
          <w:kern w:val="0"/>
          <w:sz w:val="36"/>
          <w:szCs w:val="36"/>
        </w:rPr>
        <w:t>申报指南</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一、课题简介</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005411">
        <w:rPr>
          <w:rFonts w:ascii="仿宋_GB2312" w:eastAsia="仿宋_GB2312" w:hAnsi="Times New Roman" w:cs="Times New Roman" w:hint="eastAsia"/>
          <w:color w:val="000000"/>
          <w:kern w:val="0"/>
          <w:sz w:val="32"/>
          <w:szCs w:val="32"/>
        </w:rPr>
        <w:t>江苏省中小学教学研究课题经省教育厅同意，由江苏省中小学教研室于1995年开始设立。该系列课题注重课程教学及管理实践性和应用性，主要面向全省幼儿园、中小学、</w:t>
      </w:r>
      <w:r w:rsidRPr="00E23579">
        <w:rPr>
          <w:rFonts w:ascii="仿宋_GB2312" w:eastAsia="仿宋_GB2312" w:hAnsi="Times New Roman" w:cs="Times New Roman" w:hint="eastAsia"/>
          <w:color w:val="000000"/>
          <w:kern w:val="0"/>
          <w:sz w:val="32"/>
          <w:szCs w:val="32"/>
        </w:rPr>
        <w:t>教师发展中心、师范院校等</w:t>
      </w:r>
      <w:r w:rsidRPr="00005411">
        <w:rPr>
          <w:rFonts w:ascii="仿宋_GB2312" w:eastAsia="仿宋_GB2312" w:hAnsi="Times New Roman" w:cs="Times New Roman" w:hint="eastAsia"/>
          <w:color w:val="000000"/>
          <w:kern w:val="0"/>
          <w:sz w:val="32"/>
          <w:szCs w:val="32"/>
        </w:rPr>
        <w:t>领域的一线教师及</w:t>
      </w:r>
      <w:r w:rsidRPr="00E23579">
        <w:rPr>
          <w:rFonts w:ascii="仿宋_GB2312" w:eastAsia="仿宋_GB2312" w:hAnsi="Times New Roman" w:cs="Times New Roman" w:hint="eastAsia"/>
          <w:color w:val="000000"/>
          <w:kern w:val="0"/>
          <w:sz w:val="32"/>
          <w:szCs w:val="32"/>
        </w:rPr>
        <w:t>教育</w:t>
      </w:r>
      <w:r w:rsidRPr="00005411">
        <w:rPr>
          <w:rFonts w:ascii="仿宋_GB2312" w:eastAsia="仿宋_GB2312" w:hAnsi="Times New Roman" w:cs="Times New Roman" w:hint="eastAsia"/>
          <w:color w:val="000000"/>
          <w:kern w:val="0"/>
          <w:sz w:val="32"/>
          <w:szCs w:val="32"/>
        </w:rPr>
        <w:t>教学研究管理人员。课题研究周期一般为2-3年，每两年申报一次。今年申报的是江苏省中小学教学研究第</w:t>
      </w:r>
      <w:r w:rsidRPr="00E23579">
        <w:rPr>
          <w:rFonts w:ascii="仿宋_GB2312" w:eastAsia="仿宋_GB2312" w:hAnsi="Times New Roman" w:cs="Times New Roman" w:hint="eastAsia"/>
          <w:color w:val="000000"/>
          <w:kern w:val="0"/>
          <w:sz w:val="32"/>
          <w:szCs w:val="32"/>
        </w:rPr>
        <w:t>十</w:t>
      </w:r>
      <w:r w:rsidR="009B301C" w:rsidRPr="00E23579">
        <w:rPr>
          <w:rFonts w:ascii="仿宋_GB2312" w:eastAsia="仿宋_GB2312" w:hAnsi="Times New Roman" w:cs="Times New Roman" w:hint="eastAsia"/>
          <w:color w:val="000000"/>
          <w:kern w:val="0"/>
          <w:sz w:val="32"/>
          <w:szCs w:val="32"/>
        </w:rPr>
        <w:t>三</w:t>
      </w:r>
      <w:r w:rsidRPr="00005411">
        <w:rPr>
          <w:rFonts w:ascii="仿宋_GB2312" w:eastAsia="仿宋_GB2312" w:hAnsi="Times New Roman" w:cs="Times New Roman" w:hint="eastAsia"/>
          <w:color w:val="000000"/>
          <w:kern w:val="0"/>
          <w:sz w:val="32"/>
          <w:szCs w:val="32"/>
        </w:rPr>
        <w:t>期课题。</w:t>
      </w:r>
    </w:p>
    <w:p w:rsidR="0000541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005411">
        <w:rPr>
          <w:rFonts w:ascii="仿宋_GB2312" w:eastAsia="仿宋_GB2312" w:hAnsi="Times New Roman" w:cs="Times New Roman" w:hint="eastAsia"/>
          <w:color w:val="000000"/>
          <w:kern w:val="0"/>
          <w:sz w:val="32"/>
          <w:szCs w:val="32"/>
        </w:rPr>
        <w:t>课题分为重点课题和立项课题两种。对于重点课题，江苏省中小学教学研究室将会给予一定的课题研究经费资助；立项课题的研究经费由课题</w:t>
      </w:r>
      <w:r w:rsidRPr="00E23579">
        <w:rPr>
          <w:rFonts w:ascii="仿宋_GB2312" w:eastAsia="仿宋_GB2312" w:hAnsi="Times New Roman" w:cs="Times New Roman" w:hint="eastAsia"/>
          <w:color w:val="000000"/>
          <w:kern w:val="0"/>
          <w:sz w:val="32"/>
          <w:szCs w:val="32"/>
        </w:rPr>
        <w:t>研究</w:t>
      </w:r>
      <w:r w:rsidRPr="00005411">
        <w:rPr>
          <w:rFonts w:ascii="仿宋_GB2312" w:eastAsia="仿宋_GB2312" w:hAnsi="Times New Roman" w:cs="Times New Roman" w:hint="eastAsia"/>
          <w:color w:val="000000"/>
          <w:kern w:val="0"/>
          <w:sz w:val="32"/>
          <w:szCs w:val="32"/>
        </w:rPr>
        <w:t>所在单位承担。</w:t>
      </w:r>
    </w:p>
    <w:p w:rsidR="00FB13C5" w:rsidRPr="00FB13C5" w:rsidRDefault="00FB13C5" w:rsidP="00005411">
      <w:pPr>
        <w:widowControl/>
        <w:spacing w:line="500" w:lineRule="atLeast"/>
        <w:ind w:firstLine="56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为进一步深化我省义务教育质量监测项目研究工作，以评价改革促进区域教育质量提升，本期课题设立“基于测试分析的跟进式改革”专题研究项目。</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二、申报资格</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hint="eastAsia"/>
          <w:color w:val="000000"/>
          <w:kern w:val="0"/>
          <w:sz w:val="32"/>
          <w:szCs w:val="32"/>
        </w:rPr>
        <w:t>⒈</w:t>
      </w:r>
      <w:r w:rsidRPr="00E23579">
        <w:rPr>
          <w:rFonts w:ascii="仿宋_GB2312" w:eastAsia="仿宋_GB2312" w:hAnsi="Times New Roman" w:cs="Times New Roman"/>
          <w:color w:val="000000"/>
          <w:kern w:val="0"/>
          <w:sz w:val="32"/>
          <w:szCs w:val="32"/>
        </w:rPr>
        <w:t>江苏省中小学教学研究课题的申报对象为本省普通中小学校、特殊教育学校、幼儿园、教师发展中心、师范院校、教育行政以及教科研部门的集体或个人。</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E23579">
        <w:rPr>
          <w:rFonts w:ascii="仿宋_GB2312" w:eastAsia="仿宋_GB2312" w:hAnsi="Times New Roman" w:cs="Times New Roman" w:hint="eastAsia"/>
          <w:color w:val="000000"/>
          <w:kern w:val="0"/>
          <w:sz w:val="32"/>
          <w:szCs w:val="32"/>
        </w:rPr>
        <w:t>⒉</w:t>
      </w:r>
      <w:r w:rsidRPr="00E23579">
        <w:rPr>
          <w:rFonts w:ascii="仿宋_GB2312" w:eastAsia="仿宋_GB2312" w:hAnsi="Times New Roman" w:cs="Times New Roman"/>
          <w:color w:val="000000"/>
          <w:kern w:val="0"/>
          <w:sz w:val="32"/>
          <w:szCs w:val="32"/>
        </w:rPr>
        <w:t>课题负责人原则上应具有小学高级及以上专业技术职称，否</w:t>
      </w:r>
      <w:r w:rsidRPr="00005411">
        <w:rPr>
          <w:rFonts w:ascii="Times New Roman" w:eastAsia="宋体" w:hAnsi="Times New Roman" w:cs="Times New Roman"/>
          <w:color w:val="000000"/>
          <w:kern w:val="0"/>
          <w:sz w:val="32"/>
          <w:szCs w:val="32"/>
        </w:rPr>
        <w:t>则，</w:t>
      </w:r>
      <w:r w:rsidRPr="00005411">
        <w:rPr>
          <w:rFonts w:ascii="仿宋_GB2312" w:eastAsia="仿宋_GB2312" w:hAnsi="Times New Roman" w:cs="Times New Roman" w:hint="eastAsia"/>
          <w:color w:val="000000"/>
          <w:kern w:val="0"/>
          <w:sz w:val="32"/>
          <w:szCs w:val="32"/>
        </w:rPr>
        <w:t>须由两名具有小学高级以上职称的研究人员书面推荐。尚未</w:t>
      </w:r>
      <w:r w:rsidRPr="00005411">
        <w:rPr>
          <w:rFonts w:ascii="仿宋_GB2312" w:eastAsia="仿宋_GB2312" w:hAnsi="Times New Roman" w:cs="Times New Roman" w:hint="eastAsia"/>
          <w:color w:val="000000"/>
          <w:kern w:val="0"/>
          <w:sz w:val="32"/>
          <w:szCs w:val="32"/>
        </w:rPr>
        <w:lastRenderedPageBreak/>
        <w:t>完成</w:t>
      </w:r>
      <w:r w:rsidR="00C9547C">
        <w:rPr>
          <w:rFonts w:ascii="仿宋_GB2312" w:eastAsia="仿宋_GB2312" w:hAnsi="Times New Roman" w:cs="Times New Roman" w:hint="eastAsia"/>
          <w:color w:val="000000"/>
          <w:kern w:val="0"/>
          <w:sz w:val="32"/>
          <w:szCs w:val="32"/>
        </w:rPr>
        <w:t>省教研</w:t>
      </w:r>
      <w:r w:rsidRPr="00005411">
        <w:rPr>
          <w:rFonts w:ascii="仿宋_GB2312" w:eastAsia="仿宋_GB2312" w:hAnsi="Times New Roman" w:cs="Times New Roman" w:hint="eastAsia"/>
          <w:color w:val="000000"/>
          <w:kern w:val="0"/>
          <w:sz w:val="32"/>
          <w:szCs w:val="32"/>
        </w:rPr>
        <w:t>第十</w:t>
      </w:r>
      <w:r w:rsidR="009B301C">
        <w:rPr>
          <w:rFonts w:ascii="仿宋_GB2312" w:eastAsia="仿宋_GB2312" w:hAnsi="Times New Roman" w:cs="Times New Roman" w:hint="eastAsia"/>
          <w:color w:val="000000"/>
          <w:kern w:val="0"/>
          <w:sz w:val="32"/>
          <w:szCs w:val="32"/>
        </w:rPr>
        <w:t>一期以及第十二</w:t>
      </w:r>
      <w:r w:rsidRPr="00005411">
        <w:rPr>
          <w:rFonts w:ascii="仿宋_GB2312" w:eastAsia="仿宋_GB2312" w:hAnsi="Times New Roman" w:cs="Times New Roman" w:hint="eastAsia"/>
          <w:color w:val="000000"/>
          <w:kern w:val="0"/>
          <w:sz w:val="32"/>
          <w:szCs w:val="32"/>
        </w:rPr>
        <w:t>期正在进行研究的教学研究课题的单位与个人不得参与此次申报。</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color w:val="000000"/>
          <w:kern w:val="0"/>
          <w:sz w:val="32"/>
          <w:szCs w:val="32"/>
        </w:rPr>
        <w:t>3.课题主持人原则上只能有1</w:t>
      </w:r>
      <w:r w:rsidRPr="00E23579">
        <w:rPr>
          <w:rFonts w:ascii="仿宋_GB2312" w:eastAsia="仿宋_GB2312" w:hAnsi="Times New Roman" w:cs="Times New Roman"/>
          <w:color w:val="000000"/>
          <w:kern w:val="0"/>
          <w:sz w:val="32"/>
          <w:szCs w:val="32"/>
        </w:rPr>
        <w:t>—</w:t>
      </w:r>
      <w:r w:rsidRPr="00E23579">
        <w:rPr>
          <w:rFonts w:ascii="仿宋_GB2312" w:eastAsia="仿宋_GB2312" w:hAnsi="Times New Roman" w:cs="Times New Roman"/>
          <w:color w:val="000000"/>
          <w:kern w:val="0"/>
          <w:sz w:val="32"/>
          <w:szCs w:val="32"/>
        </w:rPr>
        <w:t>2人</w:t>
      </w:r>
      <w:r w:rsidR="002B7D6C">
        <w:rPr>
          <w:rFonts w:ascii="仿宋_GB2312" w:eastAsia="仿宋_GB2312" w:hAnsi="Times New Roman" w:cs="Times New Roman" w:hint="eastAsia"/>
          <w:color w:val="000000"/>
          <w:kern w:val="0"/>
          <w:sz w:val="32"/>
          <w:szCs w:val="32"/>
        </w:rPr>
        <w:t>，立项后原则上不变更。</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三、申报程序</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hint="eastAsia"/>
          <w:color w:val="000000"/>
          <w:kern w:val="0"/>
          <w:sz w:val="32"/>
          <w:szCs w:val="32"/>
        </w:rPr>
        <w:t>⒈</w:t>
      </w:r>
      <w:r w:rsidRPr="00E23579">
        <w:rPr>
          <w:rFonts w:ascii="仿宋_GB2312" w:eastAsia="仿宋_GB2312" w:hAnsi="Times New Roman" w:cs="Times New Roman"/>
          <w:color w:val="000000"/>
          <w:kern w:val="0"/>
          <w:sz w:val="32"/>
          <w:szCs w:val="32"/>
        </w:rPr>
        <w:t>申报者在前期研究的基础上选题，并填写《课题申报评审书》和《课题评审书活页》，其电子稿（用课题名称命名）和文字稿（《课题申报评审书》《课题评审书活页》</w:t>
      </w:r>
      <w:r w:rsidRPr="00005411">
        <w:rPr>
          <w:rFonts w:ascii="仿宋_GB2312" w:eastAsia="仿宋_GB2312" w:hAnsi="Times New Roman" w:cs="Times New Roman" w:hint="eastAsia"/>
          <w:color w:val="000000"/>
          <w:kern w:val="0"/>
          <w:sz w:val="32"/>
          <w:szCs w:val="32"/>
        </w:rPr>
        <w:t>各</w:t>
      </w:r>
      <w:r w:rsidRPr="00E23579">
        <w:rPr>
          <w:rFonts w:ascii="仿宋_GB2312" w:eastAsia="仿宋_GB2312" w:hAnsi="Times New Roman" w:cs="Times New Roman"/>
          <w:color w:val="000000"/>
          <w:kern w:val="0"/>
          <w:sz w:val="32"/>
          <w:szCs w:val="32"/>
        </w:rPr>
        <w:t>3份））报送至</w:t>
      </w:r>
      <w:r w:rsidR="00C9547C">
        <w:rPr>
          <w:rFonts w:ascii="仿宋_GB2312" w:eastAsia="仿宋_GB2312" w:hAnsi="Times New Roman" w:cs="Times New Roman" w:hint="eastAsia"/>
          <w:color w:val="000000"/>
          <w:kern w:val="0"/>
          <w:sz w:val="32"/>
          <w:szCs w:val="32"/>
        </w:rPr>
        <w:t>区教师发展中心，</w:t>
      </w:r>
      <w:r w:rsidR="00015A4B">
        <w:rPr>
          <w:rFonts w:ascii="仿宋_GB2312" w:eastAsia="仿宋_GB2312" w:hAnsi="Times New Roman" w:cs="Times New Roman" w:hint="eastAsia"/>
          <w:color w:val="000000"/>
          <w:kern w:val="0"/>
          <w:sz w:val="32"/>
          <w:szCs w:val="32"/>
        </w:rPr>
        <w:t>电子稿及课题目录表发至邮箱</w:t>
      </w:r>
      <w:hyperlink r:id="rId6" w:history="1">
        <w:r w:rsidR="00015A4B" w:rsidRPr="00D9493D">
          <w:rPr>
            <w:rStyle w:val="a3"/>
            <w:rFonts w:ascii="仿宋_GB2312" w:eastAsia="仿宋_GB2312" w:hAnsi="Times New Roman" w:cs="Times New Roman" w:hint="eastAsia"/>
            <w:kern w:val="0"/>
            <w:sz w:val="32"/>
            <w:szCs w:val="32"/>
          </w:rPr>
          <w:t>jky</w:t>
        </w:r>
        <w:r w:rsidR="00015A4B" w:rsidRPr="00D9493D">
          <w:rPr>
            <w:rStyle w:val="a3"/>
            <w:rFonts w:ascii="仿宋_GB2312" w:eastAsia="仿宋_GB2312" w:hAnsi="Times New Roman" w:cs="Times New Roman"/>
            <w:kern w:val="0"/>
            <w:sz w:val="32"/>
            <w:szCs w:val="32"/>
          </w:rPr>
          <w:t>@</w:t>
        </w:r>
        <w:r w:rsidR="00015A4B" w:rsidRPr="00D9493D">
          <w:rPr>
            <w:rStyle w:val="a3"/>
            <w:rFonts w:ascii="仿宋_GB2312" w:eastAsia="仿宋_GB2312" w:hAnsi="Times New Roman" w:cs="Times New Roman" w:hint="eastAsia"/>
            <w:kern w:val="0"/>
            <w:sz w:val="32"/>
            <w:szCs w:val="32"/>
          </w:rPr>
          <w:t>jtyx.net</w:t>
        </w:r>
      </w:hyperlink>
      <w:r w:rsidR="00015A4B">
        <w:rPr>
          <w:rFonts w:ascii="仿宋_GB2312" w:eastAsia="仿宋_GB2312" w:hAnsi="Times New Roman" w:cs="Times New Roman" w:hint="eastAsia"/>
          <w:color w:val="000000"/>
          <w:kern w:val="0"/>
          <w:sz w:val="32"/>
          <w:szCs w:val="32"/>
        </w:rPr>
        <w:t>，</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hint="eastAsia"/>
          <w:color w:val="000000"/>
          <w:kern w:val="0"/>
          <w:sz w:val="32"/>
          <w:szCs w:val="32"/>
        </w:rPr>
        <w:t>⒉</w:t>
      </w:r>
      <w:r w:rsidRPr="00E23579">
        <w:rPr>
          <w:rFonts w:ascii="仿宋_GB2312" w:eastAsia="仿宋_GB2312" w:hAnsi="Times New Roman" w:cs="Times New Roman"/>
          <w:color w:val="000000"/>
          <w:kern w:val="0"/>
          <w:sz w:val="32"/>
          <w:szCs w:val="32"/>
        </w:rPr>
        <w:t>课题申报者及</w:t>
      </w:r>
      <w:r w:rsidR="004A2CD5" w:rsidRPr="00005411">
        <w:rPr>
          <w:rFonts w:ascii="仿宋_GB2312" w:eastAsia="仿宋_GB2312" w:hAnsi="Times New Roman" w:cs="Times New Roman" w:hint="eastAsia"/>
          <w:color w:val="000000"/>
          <w:kern w:val="0"/>
          <w:sz w:val="32"/>
          <w:szCs w:val="32"/>
        </w:rPr>
        <w:t>各</w:t>
      </w:r>
      <w:r w:rsidR="00601A71">
        <w:rPr>
          <w:rFonts w:ascii="仿宋_GB2312" w:eastAsia="仿宋_GB2312" w:hAnsi="Times New Roman" w:cs="Times New Roman" w:hint="eastAsia"/>
          <w:color w:val="000000"/>
          <w:kern w:val="0"/>
          <w:sz w:val="32"/>
          <w:szCs w:val="32"/>
        </w:rPr>
        <w:t>课题</w:t>
      </w:r>
      <w:r w:rsidRPr="00E23579">
        <w:rPr>
          <w:rFonts w:ascii="仿宋_GB2312" w:eastAsia="仿宋_GB2312" w:hAnsi="Times New Roman" w:cs="Times New Roman"/>
          <w:color w:val="000000"/>
          <w:kern w:val="0"/>
          <w:sz w:val="32"/>
          <w:szCs w:val="32"/>
        </w:rPr>
        <w:t>管</w:t>
      </w:r>
      <w:r w:rsidR="00601A71">
        <w:rPr>
          <w:rFonts w:ascii="仿宋_GB2312" w:eastAsia="仿宋_GB2312" w:hAnsi="Times New Roman" w:cs="Times New Roman" w:hint="eastAsia"/>
          <w:color w:val="000000"/>
          <w:kern w:val="0"/>
          <w:sz w:val="32"/>
          <w:szCs w:val="32"/>
        </w:rPr>
        <w:t>理</w:t>
      </w:r>
      <w:r w:rsidRPr="00E23579">
        <w:rPr>
          <w:rFonts w:ascii="仿宋_GB2312" w:eastAsia="仿宋_GB2312" w:hAnsi="Times New Roman" w:cs="Times New Roman"/>
          <w:color w:val="000000"/>
          <w:kern w:val="0"/>
          <w:sz w:val="32"/>
          <w:szCs w:val="32"/>
        </w:rPr>
        <w:t>人员需到省教研室网站（</w:t>
      </w:r>
      <w:hyperlink r:id="rId7" w:history="1">
        <w:r w:rsidRPr="00E23579">
          <w:rPr>
            <w:rFonts w:ascii="仿宋_GB2312" w:eastAsia="仿宋_GB2312" w:hAnsi="Times New Roman" w:cs="Times New Roman"/>
            <w:color w:val="000000"/>
            <w:kern w:val="0"/>
            <w:sz w:val="32"/>
            <w:szCs w:val="32"/>
          </w:rPr>
          <w:t>http://www.jssjys.com</w:t>
        </w:r>
      </w:hyperlink>
      <w:r w:rsidRPr="00005411">
        <w:rPr>
          <w:rFonts w:ascii="仿宋_GB2312" w:eastAsia="仿宋_GB2312" w:hAnsi="Times New Roman" w:cs="Times New Roman" w:hint="eastAsia"/>
          <w:color w:val="000000"/>
          <w:kern w:val="0"/>
          <w:sz w:val="32"/>
          <w:szCs w:val="32"/>
        </w:rPr>
        <w:t>）首页的“课题研究”中下载201</w:t>
      </w:r>
      <w:r w:rsidR="004A2CD5" w:rsidRPr="00E23579">
        <w:rPr>
          <w:rFonts w:ascii="仿宋_GB2312" w:eastAsia="仿宋_GB2312" w:hAnsi="Times New Roman" w:cs="Times New Roman" w:hint="eastAsia"/>
          <w:color w:val="000000"/>
          <w:kern w:val="0"/>
          <w:sz w:val="32"/>
          <w:szCs w:val="32"/>
        </w:rPr>
        <w:t>9</w:t>
      </w:r>
      <w:r w:rsidRPr="00005411">
        <w:rPr>
          <w:rFonts w:ascii="仿宋_GB2312" w:eastAsia="仿宋_GB2312" w:hAnsi="Times New Roman" w:cs="Times New Roman" w:hint="eastAsia"/>
          <w:color w:val="000000"/>
          <w:kern w:val="0"/>
          <w:sz w:val="32"/>
          <w:szCs w:val="32"/>
        </w:rPr>
        <w:t>年度的相关表格，按照统一格式填写。</w:t>
      </w:r>
    </w:p>
    <w:p w:rsidR="00005411" w:rsidRPr="00E23579" w:rsidRDefault="00015A4B" w:rsidP="00005411">
      <w:pPr>
        <w:widowControl/>
        <w:spacing w:line="500" w:lineRule="atLeast"/>
        <w:ind w:firstLine="560"/>
        <w:rPr>
          <w:rFonts w:ascii="仿宋_GB2312" w:eastAsia="仿宋_GB2312" w:hAnsi="Times New Roman" w:cs="Times New Roman"/>
          <w:color w:val="000000"/>
          <w:kern w:val="0"/>
          <w:sz w:val="32"/>
          <w:szCs w:val="32"/>
        </w:rPr>
      </w:pPr>
      <w:r w:rsidRPr="00E23579">
        <w:rPr>
          <w:rFonts w:ascii="仿宋_GB2312" w:eastAsia="仿宋_GB2312" w:hAnsi="Times New Roman" w:cs="Times New Roman"/>
          <w:color w:val="000000"/>
          <w:kern w:val="0"/>
          <w:sz w:val="32"/>
          <w:szCs w:val="32"/>
        </w:rPr>
        <w:t>3.</w:t>
      </w:r>
      <w:r w:rsidR="00005411" w:rsidRPr="00E23579">
        <w:rPr>
          <w:rFonts w:ascii="仿宋_GB2312" w:eastAsia="仿宋_GB2312" w:hAnsi="Times New Roman" w:cs="Times New Roman"/>
          <w:color w:val="000000"/>
          <w:kern w:val="0"/>
          <w:sz w:val="32"/>
          <w:szCs w:val="32"/>
        </w:rPr>
        <w:t>江苏省中小学教学研究室将组织专家对课题申报材料进行评审，评审出重点课题和立项课题，</w:t>
      </w:r>
      <w:r w:rsidR="00005411" w:rsidRPr="00E23579">
        <w:rPr>
          <w:rFonts w:ascii="仿宋_GB2312" w:eastAsia="仿宋_GB2312" w:hAnsi="Times New Roman" w:cs="Times New Roman" w:hint="eastAsia"/>
          <w:color w:val="000000"/>
          <w:kern w:val="0"/>
          <w:sz w:val="32"/>
          <w:szCs w:val="32"/>
        </w:rPr>
        <w:t>公示后</w:t>
      </w:r>
      <w:r w:rsidR="00005411" w:rsidRPr="00005411">
        <w:rPr>
          <w:rFonts w:ascii="仿宋_GB2312" w:eastAsia="仿宋_GB2312" w:hAnsi="Times New Roman" w:cs="Times New Roman" w:hint="eastAsia"/>
          <w:color w:val="000000"/>
          <w:kern w:val="0"/>
          <w:sz w:val="32"/>
          <w:szCs w:val="32"/>
        </w:rPr>
        <w:t>公布评审结果。</w:t>
      </w:r>
    </w:p>
    <w:p w:rsidR="00005411" w:rsidRPr="00C41E41" w:rsidRDefault="00005411" w:rsidP="00005411">
      <w:pPr>
        <w:widowControl/>
        <w:spacing w:line="500" w:lineRule="atLeast"/>
        <w:ind w:firstLine="560"/>
        <w:rPr>
          <w:rFonts w:ascii="黑体" w:eastAsia="黑体" w:hAnsi="黑体" w:cs="Times New Roman"/>
          <w:color w:val="000000"/>
          <w:kern w:val="0"/>
          <w:sz w:val="32"/>
          <w:szCs w:val="32"/>
        </w:rPr>
      </w:pPr>
      <w:r w:rsidRPr="00C41E41">
        <w:rPr>
          <w:rFonts w:ascii="黑体" w:eastAsia="黑体" w:hAnsi="黑体" w:cs="Times New Roman" w:hint="eastAsia"/>
          <w:color w:val="000000"/>
          <w:kern w:val="0"/>
          <w:sz w:val="32"/>
          <w:szCs w:val="32"/>
        </w:rPr>
        <w:t>四、申报时间</w:t>
      </w:r>
    </w:p>
    <w:p w:rsidR="00005411" w:rsidRPr="00E23579"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005411">
        <w:rPr>
          <w:rFonts w:ascii="仿宋_GB2312" w:eastAsia="仿宋_GB2312" w:hAnsi="Times New Roman" w:cs="Times New Roman" w:hint="eastAsia"/>
          <w:color w:val="000000"/>
          <w:kern w:val="0"/>
          <w:sz w:val="32"/>
          <w:szCs w:val="32"/>
        </w:rPr>
        <w:t>申报工作从</w:t>
      </w:r>
      <w:r w:rsidRPr="00E23579">
        <w:rPr>
          <w:rFonts w:ascii="仿宋_GB2312" w:eastAsia="仿宋_GB2312" w:hAnsi="Times New Roman" w:cs="Times New Roman"/>
          <w:color w:val="000000"/>
          <w:kern w:val="0"/>
          <w:sz w:val="32"/>
          <w:szCs w:val="32"/>
        </w:rPr>
        <w:t>201</w:t>
      </w:r>
      <w:r w:rsidRPr="00E23579">
        <w:rPr>
          <w:rFonts w:ascii="仿宋_GB2312" w:eastAsia="仿宋_GB2312" w:hAnsi="Times New Roman" w:cs="Times New Roman" w:hint="eastAsia"/>
          <w:color w:val="000000"/>
          <w:kern w:val="0"/>
          <w:sz w:val="32"/>
          <w:szCs w:val="32"/>
        </w:rPr>
        <w:t>９</w:t>
      </w:r>
      <w:r w:rsidRPr="00005411">
        <w:rPr>
          <w:rFonts w:ascii="仿宋_GB2312" w:eastAsia="仿宋_GB2312" w:hAnsi="Times New Roman" w:cs="Times New Roman" w:hint="eastAsia"/>
          <w:color w:val="000000"/>
          <w:kern w:val="0"/>
          <w:sz w:val="32"/>
          <w:szCs w:val="32"/>
        </w:rPr>
        <w:t>年</w:t>
      </w:r>
      <w:r w:rsidR="004A2CD5" w:rsidRPr="00E23579">
        <w:rPr>
          <w:rFonts w:ascii="仿宋_GB2312" w:eastAsia="仿宋_GB2312" w:hAnsi="Times New Roman" w:cs="Times New Roman" w:hint="eastAsia"/>
          <w:color w:val="000000"/>
          <w:kern w:val="0"/>
          <w:sz w:val="32"/>
          <w:szCs w:val="32"/>
        </w:rPr>
        <w:t>4</w:t>
      </w:r>
      <w:r w:rsidRPr="00005411">
        <w:rPr>
          <w:rFonts w:ascii="仿宋_GB2312" w:eastAsia="仿宋_GB2312" w:hAnsi="Times New Roman" w:cs="Times New Roman" w:hint="eastAsia"/>
          <w:color w:val="000000"/>
          <w:kern w:val="0"/>
          <w:sz w:val="32"/>
          <w:szCs w:val="32"/>
        </w:rPr>
        <w:t>月</w:t>
      </w:r>
      <w:r w:rsidR="00863847">
        <w:rPr>
          <w:rFonts w:ascii="仿宋_GB2312" w:eastAsia="仿宋_GB2312" w:hAnsi="Times New Roman" w:cs="Times New Roman"/>
          <w:color w:val="000000"/>
          <w:kern w:val="0"/>
          <w:sz w:val="32"/>
          <w:szCs w:val="32"/>
        </w:rPr>
        <w:t>8</w:t>
      </w:r>
      <w:r w:rsidRPr="00005411">
        <w:rPr>
          <w:rFonts w:ascii="仿宋_GB2312" w:eastAsia="仿宋_GB2312" w:hAnsi="Times New Roman" w:cs="Times New Roman" w:hint="eastAsia"/>
          <w:color w:val="000000"/>
          <w:kern w:val="0"/>
          <w:sz w:val="32"/>
          <w:szCs w:val="32"/>
        </w:rPr>
        <w:t>日开始，</w:t>
      </w:r>
      <w:r w:rsidR="00754910">
        <w:rPr>
          <w:rFonts w:ascii="仿宋_GB2312" w:eastAsia="仿宋_GB2312" w:hAnsi="Times New Roman" w:cs="Times New Roman" w:hint="eastAsia"/>
          <w:color w:val="000000"/>
          <w:kern w:val="0"/>
          <w:sz w:val="32"/>
          <w:szCs w:val="32"/>
        </w:rPr>
        <w:t>金坛</w:t>
      </w:r>
      <w:r w:rsidR="00015A4B">
        <w:rPr>
          <w:rFonts w:ascii="仿宋_GB2312" w:eastAsia="仿宋_GB2312" w:hAnsi="Times New Roman" w:cs="Times New Roman" w:hint="eastAsia"/>
          <w:color w:val="000000"/>
          <w:kern w:val="0"/>
          <w:sz w:val="32"/>
          <w:szCs w:val="32"/>
        </w:rPr>
        <w:t>区教师发展中心</w:t>
      </w:r>
      <w:r w:rsidR="00863847">
        <w:rPr>
          <w:rFonts w:ascii="仿宋_GB2312" w:eastAsia="仿宋_GB2312" w:hAnsi="Times New Roman" w:cs="Times New Roman" w:hint="eastAsia"/>
          <w:color w:val="000000"/>
          <w:kern w:val="0"/>
          <w:sz w:val="32"/>
          <w:szCs w:val="32"/>
        </w:rPr>
        <w:t>接收材料时间到</w:t>
      </w:r>
      <w:r w:rsidRPr="00E23579">
        <w:rPr>
          <w:rFonts w:ascii="仿宋_GB2312" w:eastAsia="仿宋_GB2312" w:hAnsi="Times New Roman" w:cs="Times New Roman"/>
          <w:color w:val="000000"/>
          <w:kern w:val="0"/>
          <w:sz w:val="32"/>
          <w:szCs w:val="32"/>
        </w:rPr>
        <w:t>201</w:t>
      </w:r>
      <w:r w:rsidRPr="00E23579">
        <w:rPr>
          <w:rFonts w:ascii="仿宋_GB2312" w:eastAsia="仿宋_GB2312" w:hAnsi="Times New Roman" w:cs="Times New Roman" w:hint="eastAsia"/>
          <w:color w:val="000000"/>
          <w:kern w:val="0"/>
          <w:sz w:val="32"/>
          <w:szCs w:val="32"/>
        </w:rPr>
        <w:t>９</w:t>
      </w:r>
      <w:r w:rsidRPr="00005411">
        <w:rPr>
          <w:rFonts w:ascii="仿宋_GB2312" w:eastAsia="仿宋_GB2312" w:hAnsi="Times New Roman" w:cs="Times New Roman" w:hint="eastAsia"/>
          <w:color w:val="000000"/>
          <w:kern w:val="0"/>
          <w:sz w:val="32"/>
          <w:szCs w:val="32"/>
        </w:rPr>
        <w:t>年</w:t>
      </w:r>
      <w:r w:rsidR="00015A4B">
        <w:rPr>
          <w:rFonts w:ascii="仿宋_GB2312" w:eastAsia="仿宋_GB2312" w:hAnsi="Times New Roman" w:cs="Times New Roman" w:hint="eastAsia"/>
          <w:color w:val="000000"/>
          <w:kern w:val="0"/>
          <w:sz w:val="32"/>
          <w:szCs w:val="32"/>
        </w:rPr>
        <w:t>7</w:t>
      </w:r>
      <w:r w:rsidRPr="00005411">
        <w:rPr>
          <w:rFonts w:ascii="仿宋_GB2312" w:eastAsia="仿宋_GB2312" w:hAnsi="Times New Roman" w:cs="Times New Roman" w:hint="eastAsia"/>
          <w:color w:val="000000"/>
          <w:kern w:val="0"/>
          <w:sz w:val="32"/>
          <w:szCs w:val="32"/>
        </w:rPr>
        <w:t>月</w:t>
      </w:r>
      <w:r w:rsidR="00754910">
        <w:rPr>
          <w:rFonts w:ascii="仿宋_GB2312" w:eastAsia="仿宋_GB2312" w:hAnsi="Times New Roman" w:cs="Times New Roman" w:hint="eastAsia"/>
          <w:color w:val="000000"/>
          <w:kern w:val="0"/>
          <w:sz w:val="32"/>
          <w:szCs w:val="32"/>
        </w:rPr>
        <w:t>5</w:t>
      </w:r>
      <w:r w:rsidRPr="00005411">
        <w:rPr>
          <w:rFonts w:ascii="仿宋_GB2312" w:eastAsia="仿宋_GB2312" w:hAnsi="Times New Roman" w:cs="Times New Roman" w:hint="eastAsia"/>
          <w:color w:val="000000"/>
          <w:kern w:val="0"/>
          <w:sz w:val="32"/>
          <w:szCs w:val="32"/>
        </w:rPr>
        <w:t>日截止，逾期将不再受理。请各</w:t>
      </w:r>
      <w:r w:rsidR="00863847">
        <w:rPr>
          <w:rFonts w:ascii="仿宋_GB2312" w:eastAsia="仿宋_GB2312" w:hAnsi="Times New Roman" w:cs="Times New Roman" w:hint="eastAsia"/>
          <w:color w:val="000000"/>
          <w:kern w:val="0"/>
          <w:sz w:val="32"/>
          <w:szCs w:val="32"/>
        </w:rPr>
        <w:t>单位</w:t>
      </w:r>
      <w:r w:rsidRPr="00005411">
        <w:rPr>
          <w:rFonts w:ascii="仿宋_GB2312" w:eastAsia="仿宋_GB2312" w:hAnsi="Times New Roman" w:cs="Times New Roman" w:hint="eastAsia"/>
          <w:color w:val="000000"/>
          <w:kern w:val="0"/>
          <w:sz w:val="32"/>
          <w:szCs w:val="32"/>
        </w:rPr>
        <w:t>按照时间要求，认真组织好课题申报</w:t>
      </w:r>
      <w:r w:rsidR="00863847">
        <w:rPr>
          <w:rFonts w:ascii="仿宋_GB2312" w:eastAsia="仿宋_GB2312" w:hAnsi="Times New Roman" w:cs="Times New Roman" w:hint="eastAsia"/>
          <w:color w:val="000000"/>
          <w:kern w:val="0"/>
          <w:sz w:val="32"/>
          <w:szCs w:val="32"/>
        </w:rPr>
        <w:t>和评审</w:t>
      </w:r>
      <w:r w:rsidRPr="00005411">
        <w:rPr>
          <w:rFonts w:ascii="仿宋_GB2312" w:eastAsia="仿宋_GB2312" w:hAnsi="Times New Roman" w:cs="Times New Roman" w:hint="eastAsia"/>
          <w:color w:val="000000"/>
          <w:kern w:val="0"/>
          <w:sz w:val="32"/>
          <w:szCs w:val="32"/>
        </w:rPr>
        <w:t>工作，切实提高申报课题的质量。</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五、报送数量</w:t>
      </w:r>
    </w:p>
    <w:p w:rsidR="00005411" w:rsidRPr="00C41E41" w:rsidRDefault="00863847" w:rsidP="00005411">
      <w:pPr>
        <w:widowControl/>
        <w:spacing w:line="500" w:lineRule="atLeast"/>
        <w:ind w:firstLine="56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每校报送</w:t>
      </w:r>
      <w:r w:rsidR="00754910">
        <w:rPr>
          <w:rFonts w:ascii="仿宋_GB2312" w:eastAsia="仿宋_GB2312" w:hAnsi="Times New Roman" w:cs="Times New Roman" w:hint="eastAsia"/>
          <w:color w:val="000000"/>
          <w:kern w:val="0"/>
          <w:sz w:val="32"/>
          <w:szCs w:val="32"/>
        </w:rPr>
        <w:t>的</w:t>
      </w:r>
      <w:r w:rsidR="003C58AB">
        <w:rPr>
          <w:rFonts w:ascii="仿宋_GB2312" w:eastAsia="仿宋_GB2312" w:hAnsi="Times New Roman" w:cs="Times New Roman" w:hint="eastAsia"/>
          <w:color w:val="000000"/>
          <w:kern w:val="0"/>
          <w:sz w:val="32"/>
          <w:szCs w:val="32"/>
        </w:rPr>
        <w:t>研究项目不超过1项</w:t>
      </w:r>
      <w:r>
        <w:rPr>
          <w:rFonts w:ascii="仿宋_GB2312" w:eastAsia="仿宋_GB2312" w:hAnsi="Times New Roman" w:cs="Times New Roman" w:hint="eastAsia"/>
          <w:color w:val="000000"/>
          <w:kern w:val="0"/>
          <w:sz w:val="32"/>
          <w:szCs w:val="32"/>
        </w:rPr>
        <w:t>。</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六、课题类别及管理方式</w:t>
      </w:r>
    </w:p>
    <w:p w:rsidR="00005411" w:rsidRPr="00C41E4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lastRenderedPageBreak/>
        <w:t>⒈</w:t>
      </w:r>
      <w:r w:rsidRPr="00C41E41">
        <w:rPr>
          <w:rFonts w:ascii="仿宋_GB2312" w:eastAsia="仿宋_GB2312" w:hAnsi="Times New Roman" w:cs="Times New Roman"/>
          <w:color w:val="000000"/>
          <w:kern w:val="0"/>
          <w:sz w:val="32"/>
          <w:szCs w:val="32"/>
        </w:rPr>
        <w:t>不论是重点课题还是立项课题，课题所在单位及教育</w:t>
      </w:r>
      <w:r w:rsidRPr="00C41E41">
        <w:rPr>
          <w:rFonts w:ascii="仿宋_GB2312" w:eastAsia="仿宋_GB2312" w:hAnsi="Times New Roman" w:cs="Times New Roman" w:hint="eastAsia"/>
          <w:color w:val="000000"/>
          <w:kern w:val="0"/>
          <w:sz w:val="32"/>
          <w:szCs w:val="32"/>
        </w:rPr>
        <w:t>教学管理部门都应在人力、物力、财力上给予必要的支持，保证课题研究的正常进行，切实提高课题研究质量。</w:t>
      </w:r>
    </w:p>
    <w:p w:rsidR="001B4F7F" w:rsidRPr="00FB13C5" w:rsidRDefault="00005411" w:rsidP="00005411">
      <w:pPr>
        <w:widowControl/>
        <w:spacing w:line="500" w:lineRule="atLeast"/>
        <w:ind w:firstLine="560"/>
        <w:rPr>
          <w:rFonts w:ascii="宋体" w:eastAsia="宋体" w:hAnsi="宋体" w:cs="宋体"/>
          <w:color w:val="000000"/>
          <w:kern w:val="0"/>
          <w:sz w:val="32"/>
          <w:szCs w:val="32"/>
        </w:rPr>
      </w:pPr>
      <w:r w:rsidRPr="00C41E41">
        <w:rPr>
          <w:rFonts w:ascii="仿宋_GB2312" w:eastAsia="仿宋_GB2312" w:hAnsi="Times New Roman" w:cs="Times New Roman" w:hint="eastAsia"/>
          <w:color w:val="000000"/>
          <w:kern w:val="0"/>
          <w:sz w:val="32"/>
          <w:szCs w:val="32"/>
        </w:rPr>
        <w:t>⒉</w:t>
      </w:r>
      <w:r w:rsidRPr="00C41E41">
        <w:rPr>
          <w:rFonts w:ascii="仿宋_GB2312" w:eastAsia="仿宋_GB2312" w:hAnsi="Times New Roman" w:cs="Times New Roman"/>
          <w:color w:val="000000"/>
          <w:kern w:val="0"/>
          <w:sz w:val="32"/>
          <w:szCs w:val="32"/>
        </w:rPr>
        <w:t>重点课题</w:t>
      </w:r>
      <w:r w:rsidR="006A6207" w:rsidRPr="00C41E41">
        <w:rPr>
          <w:rFonts w:ascii="仿宋_GB2312" w:eastAsia="仿宋_GB2312" w:hAnsi="Times New Roman" w:cs="Times New Roman" w:hint="eastAsia"/>
          <w:color w:val="000000"/>
          <w:kern w:val="0"/>
          <w:sz w:val="32"/>
          <w:szCs w:val="32"/>
        </w:rPr>
        <w:t>及市、县(区)教研员</w:t>
      </w:r>
      <w:r w:rsidRPr="00C41E41">
        <w:rPr>
          <w:rFonts w:ascii="仿宋_GB2312" w:eastAsia="仿宋_GB2312" w:hAnsi="Times New Roman" w:cs="Times New Roman"/>
          <w:color w:val="000000"/>
          <w:kern w:val="0"/>
          <w:sz w:val="32"/>
          <w:szCs w:val="32"/>
        </w:rPr>
        <w:t>主持人</w:t>
      </w:r>
      <w:r w:rsidR="006A6207" w:rsidRPr="00C41E41">
        <w:rPr>
          <w:rFonts w:ascii="仿宋_GB2312" w:eastAsia="仿宋_GB2312" w:hAnsi="Times New Roman" w:cs="Times New Roman" w:hint="eastAsia"/>
          <w:color w:val="000000"/>
          <w:kern w:val="0"/>
          <w:sz w:val="32"/>
          <w:szCs w:val="32"/>
        </w:rPr>
        <w:t>的</w:t>
      </w:r>
      <w:r w:rsidR="006A6207" w:rsidRPr="00C41E41">
        <w:rPr>
          <w:rFonts w:ascii="仿宋_GB2312" w:eastAsia="仿宋_GB2312" w:hAnsi="Times New Roman" w:cs="Times New Roman"/>
          <w:color w:val="000000"/>
          <w:kern w:val="0"/>
          <w:sz w:val="32"/>
          <w:szCs w:val="32"/>
        </w:rPr>
        <w:t>课题</w:t>
      </w:r>
      <w:r w:rsidRPr="00C41E41">
        <w:rPr>
          <w:rFonts w:ascii="仿宋_GB2312" w:eastAsia="仿宋_GB2312" w:hAnsi="Times New Roman" w:cs="Times New Roman"/>
          <w:color w:val="000000"/>
          <w:kern w:val="0"/>
          <w:sz w:val="32"/>
          <w:szCs w:val="32"/>
        </w:rPr>
        <w:t>开题论证、中期评估检查和结题验收等课题管理工作，由省教研室组织进行。</w:t>
      </w:r>
      <w:r w:rsidR="001B4F7F" w:rsidRPr="00C41E41">
        <w:rPr>
          <w:rFonts w:ascii="仿宋_GB2312" w:eastAsia="仿宋_GB2312" w:hAnsi="Times New Roman" w:cs="Times New Roman" w:hint="eastAsia"/>
          <w:color w:val="000000"/>
          <w:kern w:val="0"/>
          <w:sz w:val="32"/>
          <w:szCs w:val="32"/>
        </w:rPr>
        <w:t>课题主持人的培训工作及</w:t>
      </w:r>
      <w:r w:rsidRPr="00C41E41">
        <w:rPr>
          <w:rFonts w:ascii="仿宋_GB2312" w:eastAsia="仿宋_GB2312" w:hAnsi="Times New Roman" w:cs="Times New Roman"/>
          <w:color w:val="000000"/>
          <w:kern w:val="0"/>
          <w:sz w:val="32"/>
          <w:szCs w:val="32"/>
        </w:rPr>
        <w:t>立项课题的相关管理工作由</w:t>
      </w:r>
      <w:r w:rsidR="001B4F7F" w:rsidRPr="00C41E41">
        <w:rPr>
          <w:rFonts w:ascii="仿宋_GB2312" w:eastAsia="仿宋_GB2312" w:hAnsi="Times New Roman" w:cs="Times New Roman" w:hint="eastAsia"/>
          <w:color w:val="000000"/>
          <w:kern w:val="0"/>
          <w:sz w:val="32"/>
          <w:szCs w:val="32"/>
        </w:rPr>
        <w:t>各设区市教科院</w:t>
      </w:r>
      <w:r w:rsidRPr="00C41E41">
        <w:rPr>
          <w:rFonts w:ascii="仿宋_GB2312" w:eastAsia="仿宋_GB2312" w:hAnsi="Times New Roman" w:cs="Times New Roman"/>
          <w:color w:val="000000"/>
          <w:kern w:val="0"/>
          <w:sz w:val="32"/>
          <w:szCs w:val="32"/>
        </w:rPr>
        <w:t>负责。</w:t>
      </w:r>
      <w:r w:rsidR="00FB13C5">
        <w:rPr>
          <w:rFonts w:ascii="仿宋_GB2312" w:eastAsia="仿宋_GB2312" w:hAnsi="Times New Roman" w:cs="Times New Roman" w:hint="eastAsia"/>
          <w:color w:val="000000"/>
          <w:kern w:val="0"/>
          <w:sz w:val="32"/>
          <w:szCs w:val="32"/>
        </w:rPr>
        <w:t>专题研究项目</w:t>
      </w:r>
      <w:r w:rsidR="00FB13C5">
        <w:rPr>
          <w:rFonts w:ascii="宋体" w:eastAsia="宋体" w:hAnsi="宋体" w:cs="宋体" w:hint="eastAsia"/>
          <w:color w:val="000000"/>
          <w:kern w:val="0"/>
          <w:sz w:val="32"/>
          <w:szCs w:val="32"/>
        </w:rPr>
        <w:t>纳入重点课题的管理之中。</w:t>
      </w:r>
    </w:p>
    <w:p w:rsidR="00005411" w:rsidRPr="00C41E4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⒊</w:t>
      </w:r>
      <w:r w:rsidRPr="00C41E41">
        <w:rPr>
          <w:rFonts w:ascii="仿宋_GB2312" w:eastAsia="仿宋_GB2312" w:hAnsi="Times New Roman" w:cs="Times New Roman"/>
          <w:color w:val="000000"/>
          <w:kern w:val="0"/>
          <w:sz w:val="32"/>
          <w:szCs w:val="32"/>
        </w:rPr>
        <w:t>各课题申报单位要规范课题的日常管理，强化课题的评审、开题、中期检查评估、验收等工作，加强对课题的过程管理，杜绝</w:t>
      </w:r>
      <w:r w:rsidRPr="00C41E41">
        <w:rPr>
          <w:rFonts w:ascii="仿宋_GB2312" w:eastAsia="仿宋_GB2312" w:hAnsi="Times New Roman" w:cs="Times New Roman"/>
          <w:color w:val="000000"/>
          <w:kern w:val="0"/>
          <w:sz w:val="32"/>
          <w:szCs w:val="32"/>
        </w:rPr>
        <w:t>“</w:t>
      </w:r>
      <w:r w:rsidRPr="00C41E41">
        <w:rPr>
          <w:rFonts w:ascii="仿宋_GB2312" w:eastAsia="仿宋_GB2312" w:hAnsi="Times New Roman" w:cs="Times New Roman"/>
          <w:color w:val="000000"/>
          <w:kern w:val="0"/>
          <w:sz w:val="32"/>
          <w:szCs w:val="32"/>
        </w:rPr>
        <w:t>两头紧，中间松</w:t>
      </w:r>
      <w:r w:rsidRPr="00C41E41">
        <w:rPr>
          <w:rFonts w:ascii="仿宋_GB2312" w:eastAsia="仿宋_GB2312" w:hAnsi="Times New Roman" w:cs="Times New Roman"/>
          <w:color w:val="000000"/>
          <w:kern w:val="0"/>
          <w:sz w:val="32"/>
          <w:szCs w:val="32"/>
        </w:rPr>
        <w:t>”</w:t>
      </w:r>
      <w:r w:rsidRPr="00C41E41">
        <w:rPr>
          <w:rFonts w:ascii="仿宋_GB2312" w:eastAsia="仿宋_GB2312" w:hAnsi="Times New Roman" w:cs="Times New Roman"/>
          <w:color w:val="000000"/>
          <w:kern w:val="0"/>
          <w:sz w:val="32"/>
          <w:szCs w:val="32"/>
        </w:rPr>
        <w:t>的现象，努力通过课题研究提升</w:t>
      </w:r>
      <w:r w:rsidRPr="00C41E41">
        <w:rPr>
          <w:rFonts w:ascii="仿宋_GB2312" w:eastAsia="仿宋_GB2312" w:hAnsi="Times New Roman" w:cs="Times New Roman" w:hint="eastAsia"/>
          <w:color w:val="000000"/>
          <w:kern w:val="0"/>
          <w:sz w:val="32"/>
          <w:szCs w:val="32"/>
        </w:rPr>
        <w:t>教育教学质量，促进学生、教师和学校共同发展。</w:t>
      </w:r>
    </w:p>
    <w:p w:rsidR="00005411" w:rsidRPr="00C41E41" w:rsidRDefault="00005411" w:rsidP="00005411">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⒋</w:t>
      </w:r>
      <w:r w:rsidRPr="00C41E41">
        <w:rPr>
          <w:rFonts w:ascii="仿宋_GB2312" w:eastAsia="仿宋_GB2312" w:hAnsi="Times New Roman" w:cs="Times New Roman"/>
          <w:color w:val="000000"/>
          <w:kern w:val="0"/>
          <w:sz w:val="32"/>
          <w:szCs w:val="32"/>
        </w:rPr>
        <w:t>本期课题研究周期一般为2</w:t>
      </w:r>
      <w:r w:rsidRPr="00C41E41">
        <w:rPr>
          <w:rFonts w:ascii="仿宋_GB2312" w:eastAsia="仿宋_GB2312" w:hAnsi="Times New Roman" w:cs="Times New Roman"/>
          <w:color w:val="000000"/>
          <w:kern w:val="0"/>
          <w:sz w:val="32"/>
          <w:szCs w:val="32"/>
        </w:rPr>
        <w:t>—</w:t>
      </w:r>
      <w:r w:rsidRPr="00C41E41">
        <w:rPr>
          <w:rFonts w:ascii="仿宋_GB2312" w:eastAsia="仿宋_GB2312" w:hAnsi="Times New Roman" w:cs="Times New Roman"/>
          <w:color w:val="000000"/>
          <w:kern w:val="0"/>
          <w:sz w:val="32"/>
          <w:szCs w:val="32"/>
        </w:rPr>
        <w:t>3年，要求在202</w:t>
      </w:r>
      <w:r w:rsidR="00C41E41">
        <w:rPr>
          <w:rFonts w:ascii="仿宋_GB2312" w:eastAsia="仿宋_GB2312" w:hAnsi="Times New Roman" w:cs="Times New Roman" w:hint="eastAsia"/>
          <w:color w:val="000000"/>
          <w:kern w:val="0"/>
          <w:sz w:val="32"/>
          <w:szCs w:val="32"/>
        </w:rPr>
        <w:t>2</w:t>
      </w:r>
      <w:r w:rsidRPr="00005411">
        <w:rPr>
          <w:rFonts w:ascii="仿宋_GB2312" w:eastAsia="仿宋_GB2312" w:hAnsi="Times New Roman" w:cs="Times New Roman" w:hint="eastAsia"/>
          <w:color w:val="000000"/>
          <w:kern w:val="0"/>
          <w:sz w:val="32"/>
          <w:szCs w:val="32"/>
        </w:rPr>
        <w:t>年</w:t>
      </w:r>
      <w:r w:rsidRPr="00C41E41">
        <w:rPr>
          <w:rFonts w:ascii="仿宋_GB2312" w:eastAsia="仿宋_GB2312" w:hAnsi="Times New Roman" w:cs="Times New Roman"/>
          <w:color w:val="000000"/>
          <w:kern w:val="0"/>
          <w:sz w:val="32"/>
          <w:szCs w:val="32"/>
        </w:rPr>
        <w:t>12</w:t>
      </w:r>
      <w:r w:rsidRPr="00005411">
        <w:rPr>
          <w:rFonts w:ascii="仿宋_GB2312" w:eastAsia="仿宋_GB2312" w:hAnsi="Times New Roman" w:cs="Times New Roman" w:hint="eastAsia"/>
          <w:color w:val="000000"/>
          <w:kern w:val="0"/>
          <w:sz w:val="32"/>
          <w:szCs w:val="32"/>
        </w:rPr>
        <w:t>月底之前完成结题。</w:t>
      </w:r>
    </w:p>
    <w:p w:rsidR="001F400C" w:rsidRPr="00C41E41" w:rsidRDefault="00005411" w:rsidP="00FB13C5">
      <w:pPr>
        <w:widowControl/>
        <w:spacing w:line="500" w:lineRule="atLeast"/>
        <w:ind w:firstLine="560"/>
        <w:rPr>
          <w:rFonts w:ascii="仿宋_GB2312" w:eastAsia="仿宋_GB2312" w:hAnsi="Times New Roman" w:cs="Times New Roman"/>
          <w:color w:val="000000"/>
          <w:kern w:val="0"/>
          <w:sz w:val="32"/>
          <w:szCs w:val="32"/>
        </w:rPr>
      </w:pPr>
      <w:r w:rsidRPr="00C41E41">
        <w:rPr>
          <w:rFonts w:ascii="仿宋_GB2312" w:eastAsia="仿宋_GB2312" w:hAnsi="Times New Roman" w:cs="Times New Roman" w:hint="eastAsia"/>
          <w:color w:val="000000"/>
          <w:kern w:val="0"/>
          <w:sz w:val="32"/>
          <w:szCs w:val="32"/>
        </w:rPr>
        <w:t>⒌</w:t>
      </w:r>
      <w:r w:rsidR="006A6207">
        <w:rPr>
          <w:rFonts w:ascii="仿宋_GB2312" w:eastAsia="仿宋_GB2312" w:hAnsi="Times New Roman" w:cs="Times New Roman" w:hint="eastAsia"/>
          <w:color w:val="000000"/>
          <w:kern w:val="0"/>
          <w:sz w:val="32"/>
          <w:szCs w:val="32"/>
        </w:rPr>
        <w:t>第十三</w:t>
      </w:r>
      <w:r w:rsidRPr="00005411">
        <w:rPr>
          <w:rFonts w:ascii="仿宋_GB2312" w:eastAsia="仿宋_GB2312" w:hAnsi="Times New Roman" w:cs="Times New Roman" w:hint="eastAsia"/>
          <w:color w:val="000000"/>
          <w:kern w:val="0"/>
          <w:sz w:val="32"/>
          <w:szCs w:val="32"/>
        </w:rPr>
        <w:t>期课题的具体管理办法将在今年下半年与课题评审结果一并公布。</w:t>
      </w:r>
    </w:p>
    <w:p w:rsidR="00005411" w:rsidRPr="00005411" w:rsidRDefault="00005411" w:rsidP="00005411">
      <w:pPr>
        <w:widowControl/>
        <w:spacing w:line="500" w:lineRule="atLeast"/>
        <w:ind w:firstLine="560"/>
        <w:rPr>
          <w:rFonts w:ascii="Times New Roman" w:eastAsia="宋体" w:hAnsi="Times New Roman" w:cs="Times New Roman"/>
          <w:color w:val="000000"/>
          <w:kern w:val="0"/>
          <w:szCs w:val="21"/>
        </w:rPr>
      </w:pPr>
      <w:r w:rsidRPr="00005411">
        <w:rPr>
          <w:rFonts w:ascii="黑体" w:eastAsia="黑体" w:hAnsi="黑体" w:cs="Times New Roman" w:hint="eastAsia"/>
          <w:color w:val="000000"/>
          <w:kern w:val="0"/>
          <w:sz w:val="32"/>
          <w:szCs w:val="32"/>
        </w:rPr>
        <w:t>七、参考选题</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第十三期课题研究指导思想，要紧紧围绕深入贯彻党的十九大和全国教育大会的精神，研究方向和研究领域要紧扣社会主义进入新时代教育教学的改革发展和教育教学质量的提高，课题研究人员可选择某一研究领域的某一个方面或某个切入点进行研究，尽可能地将研究课题具体化，也可以针对教育改革与发展中所面临的问题自行提出课题，但必须具有普遍意义和推广价值。</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1</w:t>
      </w:r>
      <w:r>
        <w:rPr>
          <w:rFonts w:ascii="宋体" w:hAnsi="宋体" w:cs="宋体" w:hint="eastAsia"/>
          <w:sz w:val="32"/>
          <w:szCs w:val="32"/>
        </w:rPr>
        <w:t>．</w:t>
      </w:r>
      <w:r>
        <w:rPr>
          <w:rFonts w:eastAsia="仿宋_GB2312" w:hint="eastAsia"/>
          <w:sz w:val="32"/>
          <w:szCs w:val="32"/>
        </w:rPr>
        <w:t>课程、教材与教学发展研究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lastRenderedPageBreak/>
        <w:t>新时代江苏特色课程标准、教材和课程资源开发研究；中小学校本课程开发与实践研究；课堂教学设计与教学组织变革的研究；大数据与教学效益的研究；现代信息技术条件下课程教材和</w:t>
      </w:r>
      <w:r>
        <w:rPr>
          <w:rFonts w:ascii="仿宋_GB2312" w:eastAsia="仿宋_GB2312" w:hAnsi="Verdana" w:cs="宋体" w:hint="eastAsia"/>
          <w:sz w:val="32"/>
          <w:szCs w:val="32"/>
        </w:rPr>
        <w:t>教学方式深度变革的研究；</w:t>
      </w:r>
      <w:r>
        <w:rPr>
          <w:rFonts w:eastAsia="仿宋_GB2312" w:hint="eastAsia"/>
          <w:sz w:val="32"/>
          <w:szCs w:val="32"/>
        </w:rPr>
        <w:t>基于网络环境下的课堂教学研究；开放性教学研修的研究；中小学生综合社会实践教育研究；中小学生信息素养培育研究；课程、教材与教学发展研究；中小学课程方案和学科课程标准实施研究。</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⒉</w:t>
      </w:r>
      <w:r>
        <w:rPr>
          <w:rFonts w:eastAsia="仿宋_GB2312" w:hint="eastAsia"/>
          <w:sz w:val="32"/>
          <w:szCs w:val="32"/>
        </w:rPr>
        <w:t>综合问题研究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新时代教育新理念新思想新观点研究；课程基地建设与辐射示范作用研究；义务教育优质均衡研究；民办教育发展的理论与实践研究；教育中介组织机制及监管研究；学生创新精神、创新能力培养研究；国内外基础教育比较研究；高效课堂的理论与实践研究；学生生存与适应社会发展能力研究；小班化教学研究；流动就业人口随迁子女受教育保障机制研究；脑科学与学生学习效率的研究；中小学生学习力提升研究；个性化作业设计研究；中小学国际交流与合作办学研究。</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⒊</w:t>
      </w:r>
      <w:r>
        <w:rPr>
          <w:rFonts w:eastAsia="仿宋_GB2312" w:hint="eastAsia"/>
          <w:sz w:val="32"/>
          <w:szCs w:val="32"/>
        </w:rPr>
        <w:t>学前教育及特殊教育研究</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w:t>
      </w:r>
      <w:r>
        <w:rPr>
          <w:rFonts w:eastAsia="仿宋_GB2312" w:hint="eastAsia"/>
          <w:sz w:val="32"/>
          <w:szCs w:val="32"/>
        </w:rPr>
        <w:t>入园难、入园贵</w:t>
      </w:r>
      <w:r>
        <w:rPr>
          <w:rFonts w:eastAsia="仿宋_GB2312"/>
          <w:sz w:val="32"/>
          <w:szCs w:val="32"/>
        </w:rPr>
        <w:t>”</w:t>
      </w:r>
      <w:r>
        <w:rPr>
          <w:rFonts w:eastAsia="仿宋_GB2312" w:hint="eastAsia"/>
          <w:sz w:val="32"/>
          <w:szCs w:val="32"/>
        </w:rPr>
        <w:t>问题与对策研究；学前教育质量评估研究；幼小衔接教育研究；</w:t>
      </w:r>
      <w:r>
        <w:rPr>
          <w:rFonts w:eastAsia="仿宋_GB2312"/>
          <w:sz w:val="32"/>
          <w:szCs w:val="32"/>
        </w:rPr>
        <w:t>3-6</w:t>
      </w:r>
      <w:r>
        <w:rPr>
          <w:rFonts w:eastAsia="仿宋_GB2312" w:hint="eastAsia"/>
          <w:sz w:val="32"/>
          <w:szCs w:val="32"/>
        </w:rPr>
        <w:t>岁儿童学习与发展研究；幼儿园课程开发研究；幼儿园饮食卫生安全管理研究；幼儿园营养膳食研究；新入园幼儿适应性指导研究；残疾学生早期融合教育研究；残疾儿童少年随班就读研究；特殊教育学校课程教学研究；特殊教育学校校园文化建设研究；学前教育办园体制与机制研究等。</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4</w:t>
      </w:r>
      <w:r>
        <w:rPr>
          <w:rFonts w:eastAsia="仿宋_GB2312" w:hint="eastAsia"/>
          <w:sz w:val="32"/>
          <w:szCs w:val="32"/>
        </w:rPr>
        <w:t>．学校建设与特色发展研究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中小学建设标准研究；中小学品牌建设研究；校园特色文化建设研究；学校图书馆</w:t>
      </w:r>
      <w:r>
        <w:rPr>
          <w:rFonts w:eastAsia="仿宋_GB2312"/>
          <w:sz w:val="32"/>
          <w:szCs w:val="32"/>
        </w:rPr>
        <w:t>(</w:t>
      </w:r>
      <w:r>
        <w:rPr>
          <w:rFonts w:eastAsia="仿宋_GB2312" w:hint="eastAsia"/>
          <w:sz w:val="32"/>
          <w:szCs w:val="32"/>
        </w:rPr>
        <w:t>阅览室</w:t>
      </w:r>
      <w:r>
        <w:rPr>
          <w:rFonts w:eastAsia="仿宋_GB2312"/>
          <w:sz w:val="32"/>
          <w:szCs w:val="32"/>
        </w:rPr>
        <w:t>)</w:t>
      </w:r>
      <w:r>
        <w:rPr>
          <w:rFonts w:eastAsia="仿宋_GB2312" w:hint="eastAsia"/>
          <w:sz w:val="32"/>
          <w:szCs w:val="32"/>
        </w:rPr>
        <w:t>建设、管理与高效使用研究；百年老校教育渊源与文化传承研究；新时期中小学基层党建工作研究；</w:t>
      </w:r>
      <w:r>
        <w:rPr>
          <w:rFonts w:eastAsia="仿宋_GB2312" w:hint="eastAsia"/>
          <w:sz w:val="32"/>
          <w:szCs w:val="32"/>
        </w:rPr>
        <w:lastRenderedPageBreak/>
        <w:t>共青团、少先队时代特色与活动创新研究；学生主体教育研究；新时期全媒体与学校宣传工作研究等。</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⒌</w:t>
      </w:r>
      <w:r>
        <w:rPr>
          <w:rFonts w:eastAsia="仿宋_GB2312" w:hint="eastAsia"/>
          <w:sz w:val="32"/>
          <w:szCs w:val="32"/>
        </w:rPr>
        <w:t>德育与心理健康教育研究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学校教育教学中树立学生“四个自信”的研究；立德树人与学科教育教学的研究；中华优秀传统文化与德育的研究；中小学德育课程与实施研究；学生生命教育研究；留守儿童情感教育及相关问题研究；心理健康教育与学科教学融合和渗透研究；国防教育与学科融合性研究；运动干预心理问题的研究；学生学习风格与个性发展的研究；网络环境下学生德育工作研究等。</w:t>
      </w:r>
    </w:p>
    <w:p w:rsidR="00933DC5" w:rsidRDefault="00933DC5" w:rsidP="00933DC5">
      <w:pPr>
        <w:pStyle w:val="p0"/>
        <w:widowControl w:val="0"/>
        <w:spacing w:line="500" w:lineRule="exact"/>
        <w:ind w:firstLine="560"/>
        <w:rPr>
          <w:rFonts w:eastAsia="仿宋_GB2312"/>
          <w:sz w:val="32"/>
          <w:szCs w:val="32"/>
        </w:rPr>
      </w:pPr>
      <w:r>
        <w:rPr>
          <w:rFonts w:ascii="宋体" w:hAnsi="宋体" w:cs="宋体" w:hint="eastAsia"/>
          <w:sz w:val="32"/>
          <w:szCs w:val="32"/>
        </w:rPr>
        <w:t>⒍</w:t>
      </w:r>
      <w:r>
        <w:rPr>
          <w:rFonts w:eastAsia="仿宋_GB2312" w:hint="eastAsia"/>
          <w:sz w:val="32"/>
          <w:szCs w:val="32"/>
        </w:rPr>
        <w:t>体育卫生艺术教育研究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健康江苏建设与青少年体质健康促进问题的研究；《国家学生体质健康标准》的实践性研究；体育活动“一小时”与</w:t>
      </w:r>
      <w:r>
        <w:rPr>
          <w:rFonts w:eastAsia="仿宋_GB2312"/>
          <w:sz w:val="32"/>
          <w:szCs w:val="32"/>
        </w:rPr>
        <w:t>“</w:t>
      </w:r>
      <w:r>
        <w:rPr>
          <w:rFonts w:eastAsia="仿宋_GB2312" w:hint="eastAsia"/>
          <w:sz w:val="32"/>
          <w:szCs w:val="32"/>
        </w:rPr>
        <w:t>大课间</w:t>
      </w:r>
      <w:r>
        <w:rPr>
          <w:rFonts w:eastAsia="仿宋_GB2312"/>
          <w:sz w:val="32"/>
          <w:szCs w:val="32"/>
        </w:rPr>
        <w:t>”</w:t>
      </w:r>
      <w:r>
        <w:rPr>
          <w:rFonts w:eastAsia="仿宋_GB2312" w:hint="eastAsia"/>
          <w:sz w:val="32"/>
          <w:szCs w:val="32"/>
        </w:rPr>
        <w:t>活动的模式及实效性研究；学校体育场馆向社会开放的实践性研究；校园足球理论与实践研究；学校美育工作研究；高雅艺术进校园的实践性研究；戏剧进课堂的实践性研究；中小学美育教育课程教学研究；中小学体育艺术教学质量标准研究；学生艺术素质测评研究；体育、艺术教师职业标准的研究；学校食堂安全卫生与管理的研究；中小学生营养及健康研究；学生疾病防控与应急救治机制研究；学生近视眼防控研究；学生健康管理的理论与实践研究</w:t>
      </w:r>
      <w:r>
        <w:rPr>
          <w:rFonts w:eastAsia="仿宋_GB2312" w:hint="eastAsia"/>
          <w:sz w:val="32"/>
          <w:szCs w:val="32"/>
          <w:u w:val="single"/>
        </w:rPr>
        <w:t>等</w:t>
      </w:r>
      <w:r>
        <w:rPr>
          <w:rFonts w:eastAsia="仿宋_GB2312" w:hint="eastAsia"/>
          <w:sz w:val="32"/>
          <w:szCs w:val="32"/>
        </w:rPr>
        <w:t>。</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t>7</w:t>
      </w:r>
      <w:r>
        <w:rPr>
          <w:rFonts w:eastAsia="仿宋_GB2312" w:hint="eastAsia"/>
          <w:sz w:val="32"/>
          <w:szCs w:val="32"/>
        </w:rPr>
        <w:t>．教育教学管理与教育评价研究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新时代教育教学评价的研究；教研室建设评价标准的研究；学校教育教学质量评价体系研究；新形势下中考、高考改革的研究；幼儿园、中小学安全防范工作机制研究；中小学、幼儿园集团化办学管理模式研究；现代学校制度研究；校长领导力研究。质量监测的跟进式改革研究；中小学生核心素养的校本化实施研究；学生综合素质评价体系研究；学科教学评价体系的研究等；</w:t>
      </w:r>
    </w:p>
    <w:p w:rsidR="00933DC5" w:rsidRDefault="00933DC5" w:rsidP="00933DC5">
      <w:pPr>
        <w:pStyle w:val="p0"/>
        <w:widowControl w:val="0"/>
        <w:spacing w:line="500" w:lineRule="exact"/>
        <w:ind w:firstLine="560"/>
        <w:rPr>
          <w:rFonts w:eastAsia="仿宋_GB2312"/>
          <w:sz w:val="32"/>
          <w:szCs w:val="32"/>
        </w:rPr>
      </w:pPr>
      <w:r>
        <w:rPr>
          <w:rFonts w:eastAsia="仿宋_GB2312"/>
          <w:sz w:val="32"/>
          <w:szCs w:val="32"/>
        </w:rPr>
        <w:lastRenderedPageBreak/>
        <w:t>8.</w:t>
      </w:r>
      <w:r>
        <w:rPr>
          <w:rFonts w:eastAsia="仿宋_GB2312" w:hint="eastAsia"/>
          <w:sz w:val="32"/>
          <w:szCs w:val="32"/>
        </w:rPr>
        <w:t>教师队伍建设研究</w:t>
      </w:r>
    </w:p>
    <w:p w:rsidR="00933DC5" w:rsidRDefault="00933DC5" w:rsidP="00933DC5">
      <w:pPr>
        <w:pStyle w:val="p0"/>
        <w:widowControl w:val="0"/>
        <w:spacing w:line="500" w:lineRule="exact"/>
        <w:ind w:firstLine="560"/>
        <w:rPr>
          <w:rFonts w:eastAsia="仿宋_GB2312"/>
          <w:sz w:val="32"/>
          <w:szCs w:val="32"/>
        </w:rPr>
      </w:pPr>
      <w:r>
        <w:rPr>
          <w:rFonts w:eastAsia="仿宋_GB2312" w:hint="eastAsia"/>
          <w:sz w:val="32"/>
          <w:szCs w:val="32"/>
        </w:rPr>
        <w:t>新时代教师队伍建设的研究；新时期教师职业道德标准与能力标准的研究；提高教师科学素养与人文素养的研究；教师培训质量保证体系研究；教研员专业发展研究；促进教师专业发展的机制研究；班主任工作研究；区域教师流动与教育均衡发展研究；校长、园长专业化成长及培养机制研究；农村学校教师队伍建设研究等。</w:t>
      </w:r>
    </w:p>
    <w:p w:rsidR="00933DC5" w:rsidRDefault="00933DC5" w:rsidP="00933DC5"/>
    <w:bookmarkEnd w:id="0"/>
    <w:bookmarkEnd w:id="1"/>
    <w:p w:rsidR="00A029EC" w:rsidRPr="00933DC5" w:rsidRDefault="00A029EC"/>
    <w:sectPr w:rsidR="00A029EC" w:rsidRPr="00933DC5" w:rsidSect="00002065">
      <w:pgSz w:w="11906" w:h="16838"/>
      <w:pgMar w:top="1440" w:right="1558"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D9E" w:rsidRDefault="00D22D9E" w:rsidP="001A6E83">
      <w:r>
        <w:separator/>
      </w:r>
    </w:p>
  </w:endnote>
  <w:endnote w:type="continuationSeparator" w:id="1">
    <w:p w:rsidR="00D22D9E" w:rsidRDefault="00D22D9E" w:rsidP="001A6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D9E" w:rsidRDefault="00D22D9E" w:rsidP="001A6E83">
      <w:r>
        <w:separator/>
      </w:r>
    </w:p>
  </w:footnote>
  <w:footnote w:type="continuationSeparator" w:id="1">
    <w:p w:rsidR="00D22D9E" w:rsidRDefault="00D22D9E" w:rsidP="001A6E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411"/>
    <w:rsid w:val="00002065"/>
    <w:rsid w:val="00005411"/>
    <w:rsid w:val="00012F40"/>
    <w:rsid w:val="00015A4B"/>
    <w:rsid w:val="000971C9"/>
    <w:rsid w:val="00135A30"/>
    <w:rsid w:val="00166C7B"/>
    <w:rsid w:val="00176018"/>
    <w:rsid w:val="001A6E83"/>
    <w:rsid w:val="001B4F7F"/>
    <w:rsid w:val="001C6873"/>
    <w:rsid w:val="001E0266"/>
    <w:rsid w:val="001F400C"/>
    <w:rsid w:val="0021083D"/>
    <w:rsid w:val="002307D1"/>
    <w:rsid w:val="00286CA1"/>
    <w:rsid w:val="002B3E88"/>
    <w:rsid w:val="002B7D6C"/>
    <w:rsid w:val="0033100C"/>
    <w:rsid w:val="0033136D"/>
    <w:rsid w:val="00373D0F"/>
    <w:rsid w:val="00382039"/>
    <w:rsid w:val="003C58AB"/>
    <w:rsid w:val="0042462F"/>
    <w:rsid w:val="0046678F"/>
    <w:rsid w:val="00474AFB"/>
    <w:rsid w:val="004A2CD5"/>
    <w:rsid w:val="004C6388"/>
    <w:rsid w:val="004F7A8D"/>
    <w:rsid w:val="00597267"/>
    <w:rsid w:val="00597E10"/>
    <w:rsid w:val="005A11F0"/>
    <w:rsid w:val="005A59D8"/>
    <w:rsid w:val="005C12D2"/>
    <w:rsid w:val="006013B0"/>
    <w:rsid w:val="00601A71"/>
    <w:rsid w:val="00633820"/>
    <w:rsid w:val="00636940"/>
    <w:rsid w:val="006A4061"/>
    <w:rsid w:val="006A4ACD"/>
    <w:rsid w:val="006A6207"/>
    <w:rsid w:val="006C40B7"/>
    <w:rsid w:val="00754910"/>
    <w:rsid w:val="00793968"/>
    <w:rsid w:val="007F425E"/>
    <w:rsid w:val="008172E3"/>
    <w:rsid w:val="008429B3"/>
    <w:rsid w:val="00850B12"/>
    <w:rsid w:val="00863847"/>
    <w:rsid w:val="00867C47"/>
    <w:rsid w:val="00890136"/>
    <w:rsid w:val="00933DC5"/>
    <w:rsid w:val="009B301C"/>
    <w:rsid w:val="009C683A"/>
    <w:rsid w:val="009D0FAE"/>
    <w:rsid w:val="009F06C8"/>
    <w:rsid w:val="00A029EC"/>
    <w:rsid w:val="00A472DA"/>
    <w:rsid w:val="00AF1B0C"/>
    <w:rsid w:val="00B009D7"/>
    <w:rsid w:val="00B108A4"/>
    <w:rsid w:val="00B552A0"/>
    <w:rsid w:val="00B721FD"/>
    <w:rsid w:val="00C364F5"/>
    <w:rsid w:val="00C41E41"/>
    <w:rsid w:val="00C4566B"/>
    <w:rsid w:val="00C826CA"/>
    <w:rsid w:val="00C9547C"/>
    <w:rsid w:val="00CA417D"/>
    <w:rsid w:val="00D128C8"/>
    <w:rsid w:val="00D17FB5"/>
    <w:rsid w:val="00D22D9E"/>
    <w:rsid w:val="00D30B2E"/>
    <w:rsid w:val="00D47118"/>
    <w:rsid w:val="00DC0CE3"/>
    <w:rsid w:val="00DF3EB4"/>
    <w:rsid w:val="00E136A9"/>
    <w:rsid w:val="00E23579"/>
    <w:rsid w:val="00E5025E"/>
    <w:rsid w:val="00E561FA"/>
    <w:rsid w:val="00E908FA"/>
    <w:rsid w:val="00EA7206"/>
    <w:rsid w:val="00F72206"/>
    <w:rsid w:val="00FA7079"/>
    <w:rsid w:val="00FB13C5"/>
    <w:rsid w:val="00FC51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5411"/>
    <w:rPr>
      <w:color w:val="0000FF"/>
      <w:u w:val="single"/>
    </w:rPr>
  </w:style>
  <w:style w:type="paragraph" w:customStyle="1" w:styleId="style1">
    <w:name w:val="style1"/>
    <w:basedOn w:val="a"/>
    <w:rsid w:val="00005411"/>
    <w:pPr>
      <w:widowControl/>
      <w:spacing w:before="100" w:beforeAutospacing="1" w:after="100" w:afterAutospacing="1"/>
      <w:jc w:val="left"/>
    </w:pPr>
    <w:rPr>
      <w:rFonts w:ascii="宋体" w:eastAsia="宋体" w:hAnsi="宋体" w:cs="宋体"/>
      <w:kern w:val="0"/>
      <w:sz w:val="24"/>
      <w:szCs w:val="24"/>
    </w:rPr>
  </w:style>
  <w:style w:type="character" w:customStyle="1" w:styleId="style2">
    <w:name w:val="style2"/>
    <w:basedOn w:val="a0"/>
    <w:rsid w:val="00005411"/>
  </w:style>
  <w:style w:type="paragraph" w:styleId="a4">
    <w:name w:val="header"/>
    <w:basedOn w:val="a"/>
    <w:link w:val="Char"/>
    <w:uiPriority w:val="99"/>
    <w:semiHidden/>
    <w:unhideWhenUsed/>
    <w:rsid w:val="001A6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6E83"/>
    <w:rPr>
      <w:sz w:val="18"/>
      <w:szCs w:val="18"/>
    </w:rPr>
  </w:style>
  <w:style w:type="paragraph" w:styleId="a5">
    <w:name w:val="footer"/>
    <w:basedOn w:val="a"/>
    <w:link w:val="Char0"/>
    <w:uiPriority w:val="99"/>
    <w:semiHidden/>
    <w:unhideWhenUsed/>
    <w:rsid w:val="001A6E8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A6E83"/>
    <w:rPr>
      <w:sz w:val="18"/>
      <w:szCs w:val="18"/>
    </w:rPr>
  </w:style>
  <w:style w:type="paragraph" w:customStyle="1" w:styleId="p0">
    <w:name w:val="p0"/>
    <w:basedOn w:val="a"/>
    <w:rsid w:val="00C41E41"/>
    <w:pPr>
      <w:widowControl/>
    </w:pPr>
    <w:rPr>
      <w:rFonts w:ascii="Times New Roman" w:eastAsia="宋体" w:hAnsi="Times New Roman" w:cs="Times New Roman"/>
      <w:kern w:val="0"/>
      <w:szCs w:val="21"/>
    </w:rPr>
  </w:style>
  <w:style w:type="character" w:customStyle="1" w:styleId="UnresolvedMention">
    <w:name w:val="Unresolved Mention"/>
    <w:basedOn w:val="a0"/>
    <w:uiPriority w:val="99"/>
    <w:semiHidden/>
    <w:unhideWhenUsed/>
    <w:rsid w:val="0042462F"/>
    <w:rPr>
      <w:color w:val="605E5C"/>
      <w:shd w:val="clear" w:color="auto" w:fill="E1DFDD"/>
    </w:rPr>
  </w:style>
  <w:style w:type="character" w:styleId="a6">
    <w:name w:val="FollowedHyperlink"/>
    <w:basedOn w:val="a0"/>
    <w:uiPriority w:val="99"/>
    <w:semiHidden/>
    <w:unhideWhenUsed/>
    <w:rsid w:val="00166C7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1111867">
      <w:bodyDiv w:val="1"/>
      <w:marLeft w:val="0"/>
      <w:marRight w:val="0"/>
      <w:marTop w:val="0"/>
      <w:marBottom w:val="0"/>
      <w:divBdr>
        <w:top w:val="none" w:sz="0" w:space="0" w:color="auto"/>
        <w:left w:val="none" w:sz="0" w:space="0" w:color="auto"/>
        <w:bottom w:val="none" w:sz="0" w:space="0" w:color="auto"/>
        <w:right w:val="none" w:sz="0" w:space="0" w:color="auto"/>
      </w:divBdr>
    </w:div>
    <w:div w:id="8429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ssjy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y@jtyx.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637</Words>
  <Characters>3634</Characters>
  <Application>Microsoft Office Word</Application>
  <DocSecurity>0</DocSecurity>
  <Lines>30</Lines>
  <Paragraphs>8</Paragraphs>
  <ScaleCrop>false</ScaleCrop>
  <Company>Hewlett-Packard Company</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jssjys</dc:creator>
  <cp:lastModifiedBy>微软用户</cp:lastModifiedBy>
  <cp:revision>3</cp:revision>
  <cp:lastPrinted>2019-04-02T03:08:00Z</cp:lastPrinted>
  <dcterms:created xsi:type="dcterms:W3CDTF">2019-04-09T01:54:00Z</dcterms:created>
  <dcterms:modified xsi:type="dcterms:W3CDTF">2019-04-09T02:10:00Z</dcterms:modified>
</cp:coreProperties>
</file>