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2</w:t>
      </w:r>
      <w:r>
        <w:rPr>
          <w:rFonts w:ascii="楷体" w:hAnsi="楷体" w:eastAsia="楷体"/>
          <w:b/>
          <w:bCs/>
          <w:sz w:val="28"/>
          <w:szCs w:val="28"/>
        </w:rPr>
        <w:t>019</w:t>
      </w:r>
      <w:r>
        <w:rPr>
          <w:rFonts w:hint="eastAsia" w:ascii="楷体" w:hAnsi="楷体" w:eastAsia="楷体"/>
          <w:b/>
          <w:bCs/>
          <w:sz w:val="28"/>
          <w:szCs w:val="28"/>
        </w:rPr>
        <w:t>年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秋</w:t>
      </w:r>
      <w:r>
        <w:rPr>
          <w:rFonts w:hint="eastAsia" w:ascii="楷体" w:hAnsi="楷体" w:eastAsia="楷体"/>
          <w:b/>
          <w:bCs/>
          <w:sz w:val="28"/>
          <w:szCs w:val="28"/>
        </w:rPr>
        <w:t>学期小学五年级信息技术期末考查样卷</w:t>
      </w:r>
    </w:p>
    <w:p>
      <w:pPr>
        <w:spacing w:line="360" w:lineRule="auto"/>
        <w:ind w:firstLine="2310" w:firstLineChars="1100"/>
        <w:jc w:val="both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班级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姓名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一、选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一选</w:t>
      </w: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(每题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分，共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Scratch 是一款（   ）,它与所有的编程语言一样,可以用来编应用程序。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文字编辑软件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画图软件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游戏软件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D.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程序设计软件</w:t>
      </w:r>
    </w:p>
    <w:p>
      <w:pPr>
        <w:keepNext w:val="0"/>
        <w:keepLines w:val="0"/>
        <w:pageBreakBefore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就是设置角色的</w:t>
      </w:r>
      <w:r>
        <w:rPr>
          <w:rFonts w:hint="eastAsia" w:ascii="宋体" w:hAnsi="宋体"/>
          <w:i w:val="0"/>
          <w:i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起始状态，如角色的位置、方向等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变量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落笔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初始化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D.控件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Scratch</w:t>
      </w:r>
      <w:r>
        <w:rPr>
          <w:rFonts w:hint="eastAsia" w:ascii="Arial" w:hAnsi="Arial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软件提供了</w:t>
      </w:r>
      <w:r>
        <w:rPr>
          <w:rFonts w:hint="eastAsia"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）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类共100多个不同的控件</w:t>
      </w:r>
      <w:r>
        <w:rPr>
          <w:rFonts w:hint="eastAsia" w:ascii="Arial" w:hAnsi="Arial"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以不同颜色来区分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Theme="majorEastAsia" w:hAnsiTheme="majorEastAsia" w:eastAsiaTheme="majorEastAsia" w:cstheme="major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8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C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.10              D.12</w:t>
      </w:r>
    </w:p>
    <w:p>
      <w:pPr>
        <w:keepNext w:val="0"/>
        <w:keepLines w:val="0"/>
        <w:pageBreakBefore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画正n边形需要重复执行n次，每次移动的步数为边长值，每次旋转的角度为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180/n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360/n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任意角度</w:t>
      </w:r>
    </w:p>
    <w:p>
      <w:pPr>
        <w:keepNext w:val="0"/>
        <w:keepLines w:val="0"/>
        <w:pageBreakBefore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为了让某个角色表演不同的动作，必须要在（   ）中导入其他几个造型。</w:t>
      </w:r>
    </w:p>
    <w:p>
      <w:pPr>
        <w:keepNext w:val="0"/>
        <w:keepLines w:val="0"/>
        <w:pageBreakBefore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Arial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Arial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角色          </w:t>
      </w:r>
      <w:r>
        <w:rPr>
          <w:rFonts w:hint="eastAsia" w:ascii="宋体" w:hAnsi="宋体" w:cs="Arial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Arial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背景        </w:t>
      </w:r>
      <w:r>
        <w:rPr>
          <w:rFonts w:hint="eastAsia" w:ascii="宋体" w:hAnsi="宋体" w:cs="Arial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="宋体" w:hAnsi="宋体" w:cs="Arial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造型</w:t>
      </w:r>
      <w:r>
        <w:rPr>
          <w:rFonts w:hint="eastAsia" w:ascii="宋体" w:hAnsi="宋体" w:cs="Arial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D.绘图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在“侦测”模块中，“询问……并等待”显示提示，并等待输入，输入的数据存储在</w:t>
      </w:r>
      <w:r>
        <w:rPr>
          <w:rFonts w:hint="eastAsia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  <w:tab w:val="left" w:pos="2268"/>
          <w:tab w:val="left" w:pos="4111"/>
          <w:tab w:val="left" w:pos="6096"/>
        </w:tabs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14655" cy="278130"/>
            <wp:effectExtent l="0" t="0" r="4445" b="762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rcRect l="11156" b="5806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1975" cy="304800"/>
            <wp:effectExtent l="0" t="0" r="9525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7675" cy="285750"/>
            <wp:effectExtent l="0" t="0" r="9525" b="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9600" cy="276225"/>
            <wp:effectExtent l="0" t="0" r="0" b="952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变量的名称可以是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中文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字母、数字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字母和数字的组合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以上都是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画笔模块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中，（     ）工具能够复制角色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克隆自己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落笔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图章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抬笔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Scratch 的控制模块里 (    )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是执行循环功能的命令。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如果…否则…                    B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重复执行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重复执行10次                   D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重复执行…直到…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2268"/>
          <w:tab w:val="left" w:pos="4111"/>
          <w:tab w:val="left" w:pos="5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外观模块中，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控件可以给背景和造型添加各种图形特效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14425" cy="304800"/>
            <wp:effectExtent l="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43050" cy="314325"/>
            <wp:effectExtent l="0" t="0" r="0" b="952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C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81125" cy="314325"/>
            <wp:effectExtent l="0" t="0" r="9525" b="952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t="1315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701"/>
          <w:tab w:val="left" w:pos="3402"/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二、判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一判</w:t>
      </w:r>
      <w:r>
        <w:rPr>
          <w:rFonts w:hint="eastAsia" w:ascii="宋体" w:hAnsi="宋体" w:eastAsia="宋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，填入√或×。</w:t>
      </w: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（每小题</w:t>
      </w:r>
      <w:r>
        <w:rPr>
          <w:rFonts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分，共</w:t>
      </w:r>
      <w:r>
        <w:rPr>
          <w:rFonts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3402"/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舞台背景是一种特殊的角色，不可以对它编写脚本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3402"/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在角色区对角色进行复制，不仅复制了该角色，还将该角色所带的脚本一同复制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）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3402"/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在Scratch中，只有相同形状的控件才可以相互组合，从而完成各种功能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。 （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1701"/>
          <w:tab w:val="left" w:pos="3402"/>
          <w:tab w:val="left" w:pos="4962"/>
        </w:tabs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在Scratch中，要在舞台上留下痕迹必须使用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9895" cy="272415"/>
            <wp:effectExtent l="0" t="0" r="8255" b="1333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l="7891" t="1062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控件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。 （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3402"/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编程的步骤是：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选定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角色——分析角色——编写脚本——运行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调试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。 （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3402"/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01"/>
          <w:tab w:val="left" w:pos="3402"/>
          <w:tab w:val="left" w:pos="4962"/>
        </w:tabs>
        <w:spacing w:line="360" w:lineRule="auto"/>
        <w:rPr>
          <w:rFonts w:hint="eastAsia"/>
          <w:b/>
          <w:sz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改一改</w:t>
      </w:r>
      <w:r>
        <w:rPr>
          <w:rFonts w:hint="eastAsia"/>
          <w:b/>
          <w:sz w:val="24"/>
        </w:rPr>
        <w:t>。（</w:t>
      </w:r>
      <w:r>
        <w:rPr>
          <w:rFonts w:hint="eastAsia"/>
          <w:b/>
          <w:sz w:val="24"/>
          <w:lang w:val="en-US" w:eastAsia="zh-CN"/>
        </w:rPr>
        <w:t>共有三处需要修改，每处5分，共15</w:t>
      </w:r>
      <w:r>
        <w:rPr>
          <w:rFonts w:hint="eastAsia"/>
          <w:b/>
          <w:sz w:val="24"/>
        </w:rPr>
        <w:t>分）</w:t>
      </w:r>
    </w:p>
    <w:p>
      <w:pPr>
        <w:tabs>
          <w:tab w:val="left" w:pos="1701"/>
          <w:tab w:val="left" w:pos="3402"/>
          <w:tab w:val="left" w:pos="4962"/>
        </w:tabs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在吃豆子游戏中，豆子从舞台上方任意位置向下落，如果碰到吃豆人就隐藏，下图的脚本中，哪里出现了错误，请修改。</w:t>
      </w:r>
    </w:p>
    <w:p>
      <w:pPr>
        <w:tabs>
          <w:tab w:val="left" w:pos="1701"/>
          <w:tab w:val="left" w:pos="3402"/>
          <w:tab w:val="left" w:pos="4962"/>
        </w:tabs>
        <w:spacing w:line="360" w:lineRule="auto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817620" cy="2456815"/>
            <wp:effectExtent l="0" t="0" r="1143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01"/>
          <w:tab w:val="left" w:pos="3402"/>
          <w:tab w:val="left" w:pos="4962"/>
        </w:tabs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spacing w:line="360" w:lineRule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四、做一做：（二选一，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35分）                                                                             </w:t>
      </w:r>
    </w:p>
    <w:p>
      <w:pPr>
        <w:tabs>
          <w:tab w:val="left" w:pos="1701"/>
          <w:tab w:val="left" w:pos="3402"/>
          <w:tab w:val="left" w:pos="4962"/>
        </w:tabs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打开scratch软件，</w:t>
      </w:r>
      <w:r>
        <w:rPr>
          <w:rFonts w:hint="eastAsia" w:ascii="宋体" w:hAnsi="宋体"/>
          <w:sz w:val="24"/>
          <w:szCs w:val="24"/>
          <w:lang w:val="en-US" w:eastAsia="zh-CN"/>
        </w:rPr>
        <w:t>利用画笔工具设计如下的组合图形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二选一，或自主设计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tabs>
          <w:tab w:val="left" w:pos="1701"/>
          <w:tab w:val="left" w:pos="3402"/>
          <w:tab w:val="left" w:pos="4962"/>
        </w:tabs>
        <w:spacing w:line="360" w:lineRule="auto"/>
        <w:ind w:firstLine="480" w:firstLineChars="2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提示：图1由正六边形旋转组合，图2由正三角形旋转组合。</w:t>
      </w:r>
    </w:p>
    <w:p>
      <w:pPr>
        <w:tabs>
          <w:tab w:val="left" w:pos="1701"/>
          <w:tab w:val="left" w:pos="3402"/>
          <w:tab w:val="left" w:pos="4962"/>
        </w:tabs>
        <w:spacing w:line="360" w:lineRule="auto"/>
        <w:ind w:firstLine="840" w:firstLineChars="400"/>
        <w:rPr>
          <w:rFonts w:hint="eastAsia" w:ascii="宋体" w:hAnsi="宋体"/>
          <w:szCs w:val="21"/>
          <w:lang w:eastAsia="zh-CN"/>
        </w:rPr>
      </w:pPr>
    </w:p>
    <w:p>
      <w:pPr>
        <w:tabs>
          <w:tab w:val="left" w:pos="1701"/>
          <w:tab w:val="left" w:pos="3402"/>
          <w:tab w:val="left" w:pos="4962"/>
        </w:tabs>
        <w:spacing w:line="360" w:lineRule="auto"/>
        <w:ind w:firstLine="840" w:firstLineChars="400"/>
      </w:pPr>
      <w:r>
        <w:drawing>
          <wp:inline distT="0" distB="0" distL="114300" distR="114300">
            <wp:extent cx="2009775" cy="1958340"/>
            <wp:effectExtent l="0" t="0" r="9525" b="381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rcRect l="5591" t="7741" r="9328" b="730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438275" cy="1416685"/>
            <wp:effectExtent l="0" t="0" r="9525" b="12065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rcRect l="13157" t="16717" r="6949" b="854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01"/>
          <w:tab w:val="left" w:pos="3402"/>
          <w:tab w:val="left" w:pos="4962"/>
        </w:tabs>
        <w:spacing w:line="360" w:lineRule="auto"/>
        <w:ind w:firstLine="2310" w:firstLineChars="1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                                图2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3A"/>
    <w:rsid w:val="000B2A68"/>
    <w:rsid w:val="000D6365"/>
    <w:rsid w:val="001A5A83"/>
    <w:rsid w:val="001D5631"/>
    <w:rsid w:val="00235EA9"/>
    <w:rsid w:val="002507CA"/>
    <w:rsid w:val="002B56B0"/>
    <w:rsid w:val="003C0845"/>
    <w:rsid w:val="003C2EE8"/>
    <w:rsid w:val="00406958"/>
    <w:rsid w:val="00507862"/>
    <w:rsid w:val="005125DB"/>
    <w:rsid w:val="00537A72"/>
    <w:rsid w:val="00593AF7"/>
    <w:rsid w:val="005D0EC3"/>
    <w:rsid w:val="00605113"/>
    <w:rsid w:val="00607525"/>
    <w:rsid w:val="00627575"/>
    <w:rsid w:val="00635419"/>
    <w:rsid w:val="00646517"/>
    <w:rsid w:val="00685D6B"/>
    <w:rsid w:val="00697110"/>
    <w:rsid w:val="00755ABE"/>
    <w:rsid w:val="007A54DE"/>
    <w:rsid w:val="00855553"/>
    <w:rsid w:val="008650C8"/>
    <w:rsid w:val="008A163A"/>
    <w:rsid w:val="009F62E2"/>
    <w:rsid w:val="00A511D8"/>
    <w:rsid w:val="00AA7296"/>
    <w:rsid w:val="00AB6546"/>
    <w:rsid w:val="00B04266"/>
    <w:rsid w:val="00B566DB"/>
    <w:rsid w:val="00B843DC"/>
    <w:rsid w:val="00C03E24"/>
    <w:rsid w:val="00C519A6"/>
    <w:rsid w:val="00E80891"/>
    <w:rsid w:val="00E84F18"/>
    <w:rsid w:val="00E977A1"/>
    <w:rsid w:val="00F87EB3"/>
    <w:rsid w:val="00FF4703"/>
    <w:rsid w:val="042623E2"/>
    <w:rsid w:val="053B0684"/>
    <w:rsid w:val="13A47728"/>
    <w:rsid w:val="24B66667"/>
    <w:rsid w:val="2E2F3711"/>
    <w:rsid w:val="37984375"/>
    <w:rsid w:val="3F141942"/>
    <w:rsid w:val="404934EA"/>
    <w:rsid w:val="42F041A5"/>
    <w:rsid w:val="5A811D70"/>
    <w:rsid w:val="72853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topic__type-items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857</Characters>
  <Lines>7</Lines>
  <Paragraphs>2</Paragraphs>
  <TotalTime>263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2019-06-07T01:53:00Z</dcterms:created>
  <dc:creator>wang yf</dc:creator>
  <cp:lastModifiedBy>blue蔚</cp:lastModifiedBy>
  <dcterms:modified xsi:type="dcterms:W3CDTF">2019-12-30T00:04:28Z</dcterms:modified>
  <dc:title>2019年春学期小学五年级信息技术期末考查样卷（时间 40分钟）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