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：汇报名单</w:t>
      </w:r>
    </w:p>
    <w:tbl>
      <w:tblPr>
        <w:tblStyle w:val="2"/>
        <w:tblW w:w="32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87"/>
        <w:gridCol w:w="529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余鑫雨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陈格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景勇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刘玉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王慧娟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肖杨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董永坤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景秀君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闫莉萍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王鑫鑫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朱慧娜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周婷婷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李梦韵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王启娟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汪良俊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李运彤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李伟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宫玉茹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备注：张铭（省基本功大赛）、杨丽玉（高三）、郭雪芹（高三）不参加本次展示。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br w:type="page"/>
      </w:r>
      <w:r>
        <w:rPr>
          <w:rFonts w:hint="eastAsia" w:ascii="宋体" w:hAnsi="宋体" w:cs="宋体"/>
          <w:sz w:val="24"/>
          <w:lang w:val="en-US" w:eastAsia="zh-CN"/>
        </w:rPr>
        <w:t>附件2 具体安排表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12月6日公布课题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82"/>
        <w:gridCol w:w="4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语文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  <w:t>群文阅读：《赤壁赋》和《登泰山记》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数学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  <w:t>7.3.1三角函数的周期性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英语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必修2第三单元reading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政治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我国的个人收入分配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历史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第25课 人民解放战争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地理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  <w:t>第六章第二节 地质灾害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物理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  <w:t>第五章第一节曲线运动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化学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  <w:t>必修一 专题五 第一单元的 “元素周期律”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生物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第五章第四节 光合作用与能量转化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12月8日下午2：00进行说课、板书及演讲</w:t>
      </w:r>
      <w:r>
        <w:rPr>
          <w:rFonts w:hint="eastAsia" w:ascii="宋体" w:hAnsi="宋体" w:cs="宋体"/>
          <w:sz w:val="24"/>
          <w:lang w:val="en-US" w:eastAsia="zh-CN"/>
        </w:rPr>
        <w:t>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82"/>
        <w:gridCol w:w="4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语文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培经楼录播教室1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数学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培经楼录播教室2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英语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培经楼录播教室3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政治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 xml:space="preserve">培经楼203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历史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培经楼204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地理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培经楼403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物理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 xml:space="preserve">培经楼404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化学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艺术中心美术教室2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（二楼206）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生物</w:t>
            </w:r>
          </w:p>
        </w:tc>
        <w:tc>
          <w:tcPr>
            <w:tcW w:w="49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艺术中心美术教室1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（二楼205）</w:t>
            </w:r>
          </w:p>
        </w:tc>
      </w:tr>
    </w:tbl>
    <w:p>
      <w:pPr>
        <w:spacing w:line="360" w:lineRule="auto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演讲内容现场指定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jc w:val="both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12月9日上午8：50</w:t>
      </w:r>
      <w:r>
        <w:rPr>
          <w:rFonts w:hint="eastAsia" w:ascii="宋体" w:hAnsi="宋体" w:cs="宋体"/>
          <w:sz w:val="24"/>
          <w:lang w:val="en-US" w:eastAsia="zh-CN"/>
        </w:rPr>
        <w:t>开始</w:t>
      </w:r>
      <w:r>
        <w:rPr>
          <w:rFonts w:hint="eastAsia" w:ascii="宋体" w:hAnsi="宋体" w:cs="宋体"/>
          <w:sz w:val="24"/>
        </w:rPr>
        <w:t>进行上课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课表如下</w:t>
      </w:r>
    </w:p>
    <w:tbl>
      <w:tblPr>
        <w:tblStyle w:val="2"/>
        <w:tblW w:w="6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80"/>
        <w:gridCol w:w="1080"/>
        <w:gridCol w:w="1080"/>
        <w:gridCol w:w="129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上午第2节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余鑫雨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上午第3节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上午第2节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朱慧娜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上午第3节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宫玉茹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上午第4节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上午第2节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李运彤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上午第3节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董永坤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上午第2节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景秀君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上午第3节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上午第2节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上午第2节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上午第3节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上午第2节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汪良俊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上午第3节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上午第2节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上午第3节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上午第4节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闫莉萍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上午第2节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上午第3节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高一10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mVlN2E0ZWNjZjU4ZWQ0MjNlMmY0NDdmNzhmM2UifQ=="/>
  </w:docVars>
  <w:rsids>
    <w:rsidRoot w:val="69916AE9"/>
    <w:rsid w:val="6991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2022-12-10T08:15:00Z</dcterms:created>
  <dc:creator>王家祚</dc:creator>
  <cp:lastModifiedBy>王家祚</cp:lastModifiedBy>
  <dcterms:modified xsi:type="dcterms:W3CDTF">2022-12-10T08:15:19Z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10723C2537AF4966815719A1AC1441E5</vt:lpwstr>
  </property>
</Properties>
</file>