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9F2D0" w:themeColor="accent6" w:themeTint="33"/>
  <w:body>
    <w:p w14:paraId="462914B8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附件：案例模板</w:t>
      </w:r>
    </w:p>
    <w:p w14:paraId="5ABFDFC2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比赛主题：文化意识培养的教学实践（从新修订七年级下册Unit3或者Unit4中自选教学内容）</w:t>
      </w:r>
    </w:p>
    <w:p w14:paraId="310CBB8C">
      <w:pPr>
        <w:jc w:val="center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金坛</w:t>
      </w:r>
      <w:r>
        <w:rPr>
          <w:rFonts w:hint="eastAsia" w:ascii="宋体" w:hAnsi="宋体" w:eastAsia="宋体"/>
        </w:rPr>
        <w:t>区初中英语</w:t>
      </w:r>
      <w:bookmarkStart w:id="0" w:name="_GoBack"/>
      <w:bookmarkEnd w:id="0"/>
      <w:r>
        <w:rPr>
          <w:rFonts w:hint="eastAsia" w:ascii="宋体" w:hAnsi="宋体" w:eastAsia="宋体"/>
        </w:rPr>
        <w:t>优质课评比案例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379"/>
        <w:gridCol w:w="1386"/>
        <w:gridCol w:w="1379"/>
        <w:gridCol w:w="1386"/>
        <w:gridCol w:w="1379"/>
      </w:tblGrid>
      <w:tr w14:paraId="31F4D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25205">
            <w:pPr>
              <w:spacing w:after="160" w:line="278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170FE">
            <w:pPr>
              <w:spacing w:after="160" w:line="278" w:lineRule="auto"/>
              <w:rPr>
                <w:rFonts w:hint="eastAsia" w:ascii="宋体" w:hAnsi="宋体" w:eastAsia="宋体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89EAF">
            <w:pPr>
              <w:spacing w:after="160" w:line="278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C7451">
            <w:pPr>
              <w:spacing w:after="160" w:line="278" w:lineRule="auto"/>
              <w:rPr>
                <w:rFonts w:hint="eastAsia" w:ascii="宋体" w:hAnsi="宋体" w:eastAsia="宋体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731F9">
            <w:pPr>
              <w:spacing w:after="160" w:line="278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电话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502AF">
            <w:pPr>
              <w:spacing w:after="160" w:line="278" w:lineRule="auto"/>
              <w:rPr>
                <w:rFonts w:hint="eastAsia" w:ascii="宋体" w:hAnsi="宋体" w:eastAsia="宋体"/>
              </w:rPr>
            </w:pPr>
          </w:p>
        </w:tc>
      </w:tr>
      <w:tr w14:paraId="54FB0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0B2EE">
            <w:pPr>
              <w:spacing w:after="160" w:line="278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主题</w:t>
            </w:r>
          </w:p>
        </w:tc>
        <w:tc>
          <w:tcPr>
            <w:tcW w:w="4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D0EE9">
            <w:pPr>
              <w:spacing w:after="160" w:line="278" w:lineRule="auto"/>
              <w:rPr>
                <w:rFonts w:hint="eastAsia" w:ascii="宋体" w:hAnsi="宋体" w:eastAsia="宋体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1A7D4">
            <w:pPr>
              <w:spacing w:after="160" w:line="278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适用年级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07024">
            <w:pPr>
              <w:spacing w:after="160" w:line="278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七年级</w:t>
            </w:r>
          </w:p>
        </w:tc>
      </w:tr>
      <w:tr w14:paraId="6CB4A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D56C5">
            <w:pPr>
              <w:spacing w:after="160" w:line="278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该课特色</w:t>
            </w:r>
          </w:p>
        </w:tc>
        <w:tc>
          <w:tcPr>
            <w:tcW w:w="69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69025">
            <w:pPr>
              <w:spacing w:after="160" w:line="278" w:lineRule="auto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（用不超过30字描述该课的特色）</w:t>
            </w:r>
          </w:p>
        </w:tc>
      </w:tr>
    </w:tbl>
    <w:p w14:paraId="3EDFBD9D">
      <w:pPr>
        <w:spacing w:after="0" w:line="300" w:lineRule="auto"/>
        <w:ind w:firstLine="422" w:firstLineChars="200"/>
        <w:jc w:val="both"/>
        <w:rPr>
          <w:rFonts w:hint="eastAsia" w:ascii="宋体" w:hAnsi="宋体" w:eastAsia="宋体" w:cs="Times New Roman"/>
          <w:b/>
          <w:bCs/>
          <w:sz w:val="21"/>
          <w:szCs w:val="21"/>
          <w14:ligatures w14:val="none"/>
        </w:rPr>
      </w:pPr>
      <w:r>
        <w:rPr>
          <w:rFonts w:hint="eastAsia" w:ascii="宋体" w:hAnsi="宋体" w:eastAsia="宋体" w:cs="Times New Roman"/>
          <w:b/>
          <w:bCs/>
          <w:sz w:val="21"/>
          <w:szCs w:val="21"/>
          <w14:ligatures w14:val="none"/>
        </w:rPr>
        <w:t>一、教材分析</w:t>
      </w:r>
    </w:p>
    <w:p w14:paraId="2879FBDD">
      <w:pPr>
        <w:spacing w:after="0" w:line="300" w:lineRule="auto"/>
        <w:ind w:firstLine="420" w:firstLineChars="200"/>
        <w:jc w:val="both"/>
        <w:rPr>
          <w:rFonts w:hint="eastAsia" w:ascii="楷体" w:hAnsi="楷体" w:eastAsia="楷体" w:cs="楷体"/>
          <w:sz w:val="21"/>
          <w:szCs w:val="21"/>
          <w14:ligatures w14:val="none"/>
        </w:rPr>
      </w:pPr>
      <w:r>
        <w:rPr>
          <w:rFonts w:hint="eastAsia" w:ascii="楷体" w:hAnsi="楷体" w:eastAsia="楷体" w:cs="楷体"/>
          <w:sz w:val="21"/>
          <w:szCs w:val="21"/>
          <w14:ligatures w14:val="none"/>
        </w:rPr>
        <w:t>从What、How、Why等方面，使用约500字解读教材特点（使用汉语）。可以融合写分析，不必把三方面分开。</w:t>
      </w:r>
    </w:p>
    <w:p w14:paraId="6AC0203A">
      <w:pPr>
        <w:spacing w:after="0" w:line="300" w:lineRule="auto"/>
        <w:jc w:val="both"/>
        <w:rPr>
          <w:rFonts w:ascii="Calibri" w:hAnsi="Calibri" w:eastAsia="宋体" w:cs="Times New Roman"/>
          <w:sz w:val="21"/>
          <w:szCs w:val="21"/>
          <w14:ligatures w14:val="none"/>
        </w:rPr>
      </w:pPr>
    </w:p>
    <w:p w14:paraId="67A15431">
      <w:pPr>
        <w:spacing w:after="0" w:line="300" w:lineRule="auto"/>
        <w:ind w:firstLine="422" w:firstLineChars="200"/>
        <w:jc w:val="both"/>
        <w:rPr>
          <w:rFonts w:ascii="Calibri" w:hAnsi="Calibri" w:eastAsia="宋体" w:cs="Times New Roman"/>
          <w:b/>
          <w:bCs/>
          <w:sz w:val="21"/>
          <w:szCs w:val="21"/>
          <w14:ligatures w14:val="none"/>
        </w:rPr>
      </w:pPr>
      <w:r>
        <w:rPr>
          <w:rFonts w:hint="eastAsia" w:ascii="Calibri" w:hAnsi="Calibri" w:eastAsia="宋体" w:cs="Times New Roman"/>
          <w:b/>
          <w:bCs/>
          <w:sz w:val="21"/>
          <w:szCs w:val="21"/>
          <w14:ligatures w14:val="none"/>
        </w:rPr>
        <w:t>二、学习价值</w:t>
      </w:r>
    </w:p>
    <w:p w14:paraId="3327D70F">
      <w:pPr>
        <w:spacing w:after="0" w:line="300" w:lineRule="auto"/>
        <w:ind w:firstLine="420" w:firstLineChars="200"/>
        <w:jc w:val="both"/>
        <w:rPr>
          <w:rFonts w:hint="eastAsia" w:ascii="楷体" w:hAnsi="楷体" w:eastAsia="楷体" w:cs="楷体"/>
          <w:sz w:val="21"/>
          <w:szCs w:val="21"/>
          <w14:ligatures w14:val="none"/>
        </w:rPr>
      </w:pPr>
      <w:r>
        <w:rPr>
          <w:rFonts w:hint="eastAsia" w:ascii="楷体" w:hAnsi="楷体" w:eastAsia="楷体" w:cs="楷体"/>
          <w:sz w:val="21"/>
          <w:szCs w:val="21"/>
          <w14:ligatures w14:val="none"/>
        </w:rPr>
        <w:t>依据学科核心素养和学生发展需要，使用约200字简述教材的教学价值（使用汉语）。</w:t>
      </w:r>
    </w:p>
    <w:p w14:paraId="1A722C93">
      <w:pPr>
        <w:spacing w:after="0" w:line="300" w:lineRule="auto"/>
        <w:jc w:val="both"/>
        <w:rPr>
          <w:rFonts w:ascii="Calibri" w:hAnsi="Calibri" w:eastAsia="宋体" w:cs="Times New Roman"/>
          <w:sz w:val="21"/>
          <w:szCs w:val="21"/>
          <w14:ligatures w14:val="none"/>
        </w:rPr>
      </w:pPr>
    </w:p>
    <w:p w14:paraId="2924B9E0">
      <w:pPr>
        <w:spacing w:after="0" w:line="300" w:lineRule="auto"/>
        <w:ind w:firstLine="422" w:firstLineChars="200"/>
        <w:jc w:val="both"/>
        <w:rPr>
          <w:rFonts w:ascii="Calibri" w:hAnsi="Calibri" w:eastAsia="宋体" w:cs="Times New Roman"/>
          <w:b/>
          <w:bCs/>
          <w:sz w:val="21"/>
          <w:szCs w:val="21"/>
          <w14:ligatures w14:val="none"/>
        </w:rPr>
      </w:pPr>
      <w:r>
        <w:rPr>
          <w:rFonts w:hint="eastAsia" w:ascii="Calibri" w:hAnsi="Calibri" w:eastAsia="宋体" w:cs="Times New Roman"/>
          <w:b/>
          <w:bCs/>
          <w:sz w:val="21"/>
          <w:szCs w:val="21"/>
          <w14:ligatures w14:val="none"/>
        </w:rPr>
        <w:t>三、教学目标</w:t>
      </w:r>
    </w:p>
    <w:p w14:paraId="00FBA23E">
      <w:pPr>
        <w:spacing w:after="0" w:line="300" w:lineRule="auto"/>
        <w:ind w:firstLine="420" w:firstLineChars="200"/>
        <w:jc w:val="both"/>
        <w:rPr>
          <w:rFonts w:hint="eastAsia" w:ascii="楷体" w:hAnsi="楷体" w:eastAsia="楷体" w:cs="楷体"/>
          <w:sz w:val="21"/>
          <w:szCs w:val="21"/>
          <w14:ligatures w14:val="none"/>
        </w:rPr>
      </w:pPr>
      <w:r>
        <w:rPr>
          <w:rFonts w:hint="eastAsia" w:ascii="楷体" w:hAnsi="楷体" w:eastAsia="楷体" w:cs="楷体"/>
          <w:sz w:val="21"/>
          <w:szCs w:val="21"/>
          <w14:ligatures w14:val="none"/>
        </w:rPr>
        <w:t>使用“can do”的形式描述本节课的教学目标。一般不超过5个条目。</w:t>
      </w:r>
    </w:p>
    <w:p w14:paraId="508BCC29">
      <w:pPr>
        <w:spacing w:after="0" w:line="300" w:lineRule="auto"/>
        <w:jc w:val="both"/>
        <w:rPr>
          <w:rFonts w:ascii="Calibri" w:hAnsi="Calibri" w:eastAsia="宋体" w:cs="Times New Roman"/>
          <w:sz w:val="21"/>
          <w:szCs w:val="21"/>
          <w14:ligatures w14:val="none"/>
        </w:rPr>
      </w:pPr>
    </w:p>
    <w:p w14:paraId="1E241E1C">
      <w:pPr>
        <w:spacing w:after="0" w:line="300" w:lineRule="auto"/>
        <w:ind w:firstLine="422" w:firstLineChars="200"/>
        <w:jc w:val="both"/>
        <w:rPr>
          <w:rFonts w:ascii="Calibri" w:hAnsi="Calibri" w:eastAsia="宋体" w:cs="Times New Roman"/>
          <w:b/>
          <w:bCs/>
          <w:sz w:val="21"/>
          <w:szCs w:val="21"/>
          <w14:ligatures w14:val="none"/>
        </w:rPr>
      </w:pPr>
      <w:r>
        <w:rPr>
          <w:rFonts w:hint="eastAsia" w:ascii="Calibri" w:hAnsi="Calibri" w:eastAsia="宋体" w:cs="Times New Roman"/>
          <w:b/>
          <w:bCs/>
          <w:sz w:val="21"/>
          <w:szCs w:val="21"/>
          <w14:ligatures w14:val="none"/>
        </w:rPr>
        <w:t>四、教学思路</w:t>
      </w:r>
    </w:p>
    <w:p w14:paraId="6AA3D59C">
      <w:pPr>
        <w:spacing w:after="0" w:line="300" w:lineRule="auto"/>
        <w:ind w:firstLine="420" w:firstLineChars="200"/>
        <w:jc w:val="both"/>
        <w:rPr>
          <w:rFonts w:hint="eastAsia" w:ascii="楷体" w:hAnsi="楷体" w:eastAsia="楷体" w:cs="楷体"/>
          <w:sz w:val="21"/>
          <w:szCs w:val="21"/>
          <w14:ligatures w14:val="none"/>
        </w:rPr>
      </w:pPr>
      <w:r>
        <w:rPr>
          <w:rFonts w:hint="eastAsia" w:ascii="楷体" w:hAnsi="楷体" w:eastAsia="楷体" w:cs="楷体"/>
          <w:sz w:val="21"/>
          <w:szCs w:val="21"/>
          <w14:ligatures w14:val="none"/>
        </w:rPr>
        <w:t>使用约300字，从整体上介绍一下教学的主要立意、主要方法（包括信息技术，如有）、主要活动及其进程安排（使用汉语）。</w:t>
      </w:r>
    </w:p>
    <w:p w14:paraId="2A46BFC7">
      <w:pPr>
        <w:spacing w:after="0" w:line="300" w:lineRule="auto"/>
        <w:jc w:val="both"/>
        <w:rPr>
          <w:rFonts w:ascii="Calibri" w:hAnsi="Calibri" w:eastAsia="宋体" w:cs="Times New Roman"/>
          <w:sz w:val="21"/>
          <w:szCs w:val="21"/>
          <w14:ligatures w14:val="none"/>
        </w:rPr>
      </w:pPr>
    </w:p>
    <w:p w14:paraId="773803AA">
      <w:pPr>
        <w:spacing w:after="0" w:line="300" w:lineRule="auto"/>
        <w:ind w:firstLine="422" w:firstLineChars="200"/>
        <w:jc w:val="both"/>
        <w:rPr>
          <w:rFonts w:ascii="Calibri" w:hAnsi="Calibri" w:eastAsia="宋体" w:cs="Times New Roman"/>
          <w:b/>
          <w:bCs/>
          <w:sz w:val="21"/>
          <w:szCs w:val="21"/>
          <w14:ligatures w14:val="none"/>
        </w:rPr>
      </w:pPr>
      <w:r>
        <w:rPr>
          <w:rFonts w:hint="eastAsia" w:ascii="Calibri" w:hAnsi="Calibri" w:eastAsia="宋体" w:cs="Times New Roman"/>
          <w:b/>
          <w:bCs/>
          <w:sz w:val="21"/>
          <w:szCs w:val="21"/>
          <w14:ligatures w14:val="none"/>
        </w:rPr>
        <w:t>五、教学过程</w:t>
      </w:r>
    </w:p>
    <w:p w14:paraId="3AF190D0">
      <w:pPr>
        <w:spacing w:after="0" w:line="300" w:lineRule="auto"/>
        <w:ind w:firstLine="420" w:firstLineChars="200"/>
        <w:jc w:val="both"/>
        <w:rPr>
          <w:rFonts w:hint="eastAsia" w:ascii="楷体" w:hAnsi="楷体" w:eastAsia="楷体" w:cs="楷体"/>
          <w:sz w:val="21"/>
          <w:szCs w:val="21"/>
          <w14:ligatures w14:val="none"/>
        </w:rPr>
      </w:pPr>
      <w:r>
        <w:rPr>
          <w:rFonts w:hint="eastAsia" w:ascii="楷体" w:hAnsi="楷体" w:eastAsia="楷体" w:cs="楷体"/>
          <w:sz w:val="21"/>
          <w:szCs w:val="21"/>
          <w14:ligatures w14:val="none"/>
        </w:rPr>
        <w:t xml:space="preserve">使用如下表格描述教学过程，字数不限，必要时可插入表格、图片（嵌入型）；一般使用汉语描述，涉及课堂问答、引用语篇语句等时，适当使用英文。 </w:t>
      </w:r>
    </w:p>
    <w:tbl>
      <w:tblPr>
        <w:tblStyle w:val="3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743"/>
        <w:gridCol w:w="2171"/>
        <w:gridCol w:w="1900"/>
      </w:tblGrid>
      <w:tr w14:paraId="487C2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D3F5F">
            <w:pPr>
              <w:spacing w:after="0" w:line="300" w:lineRule="auto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1"/>
                <w:szCs w:val="20"/>
                <w14:ligatures w14:val="none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1"/>
                <w:szCs w:val="20"/>
                <w14:ligatures w14:val="none"/>
              </w:rPr>
              <w:t>步骤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5081D">
            <w:pPr>
              <w:spacing w:after="0" w:line="300" w:lineRule="auto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1"/>
                <w:szCs w:val="20"/>
                <w14:ligatures w14:val="none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1"/>
                <w:szCs w:val="20"/>
                <w14:ligatures w14:val="none"/>
              </w:rPr>
              <w:t>学生活动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509E4">
            <w:pPr>
              <w:spacing w:after="0" w:line="300" w:lineRule="auto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1"/>
                <w:szCs w:val="20"/>
                <w14:ligatures w14:val="none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1"/>
                <w:szCs w:val="20"/>
                <w14:ligatures w14:val="none"/>
              </w:rPr>
              <w:t>老师活动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94300">
            <w:pPr>
              <w:spacing w:after="0" w:line="300" w:lineRule="auto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1"/>
                <w:szCs w:val="20"/>
                <w14:ligatures w14:val="none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1"/>
                <w:szCs w:val="20"/>
                <w14:ligatures w14:val="none"/>
              </w:rPr>
              <w:t>意图与效果</w:t>
            </w:r>
          </w:p>
        </w:tc>
      </w:tr>
      <w:tr w14:paraId="17D66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CD2DD">
            <w:pPr>
              <w:spacing w:after="0" w:line="300" w:lineRule="auto"/>
              <w:jc w:val="both"/>
              <w:rPr>
                <w:rFonts w:ascii="Times New Roman" w:hAnsi="Times New Roman" w:eastAsia="楷体" w:cs="Times New Roman"/>
                <w:kern w:val="0"/>
                <w:sz w:val="18"/>
                <w:szCs w:val="21"/>
                <w14:ligatures w14:val="none"/>
              </w:rPr>
            </w:pPr>
            <w:r>
              <w:rPr>
                <w:rFonts w:ascii="Times New Roman" w:hAnsi="Times New Roman" w:eastAsia="楷体" w:cs="Times New Roman"/>
                <w:kern w:val="0"/>
                <w:sz w:val="18"/>
                <w:szCs w:val="21"/>
                <w14:ligatures w14:val="none"/>
              </w:rPr>
              <w:t>Step 1 Warm up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261E6">
            <w:pPr>
              <w:spacing w:after="0" w:line="300" w:lineRule="auto"/>
              <w:jc w:val="both"/>
              <w:rPr>
                <w:rFonts w:hint="eastAsia" w:ascii="楷体" w:hAnsi="楷体" w:eastAsia="楷体" w:cs="楷体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26077">
            <w:pPr>
              <w:spacing w:after="0" w:line="300" w:lineRule="auto"/>
              <w:jc w:val="both"/>
              <w:rPr>
                <w:rFonts w:hint="eastAsia" w:ascii="楷体" w:hAnsi="楷体" w:eastAsia="楷体" w:cs="楷体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B79A4">
            <w:pPr>
              <w:spacing w:after="0" w:line="300" w:lineRule="auto"/>
              <w:jc w:val="both"/>
              <w:rPr>
                <w:rFonts w:hint="eastAsia" w:ascii="楷体" w:hAnsi="楷体" w:eastAsia="楷体" w:cs="楷体"/>
                <w:kern w:val="0"/>
                <w:sz w:val="21"/>
                <w:szCs w:val="20"/>
                <w14:ligatures w14:val="none"/>
              </w:rPr>
            </w:pPr>
          </w:p>
        </w:tc>
      </w:tr>
      <w:tr w14:paraId="624F7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51B77">
            <w:pPr>
              <w:spacing w:after="0" w:line="300" w:lineRule="auto"/>
              <w:jc w:val="both"/>
              <w:rPr>
                <w:rFonts w:ascii="Times New Roman" w:hAnsi="Times New Roman" w:eastAsia="楷体" w:cs="Times New Roman"/>
                <w:kern w:val="0"/>
                <w:sz w:val="18"/>
                <w:szCs w:val="21"/>
                <w14:ligatures w14:val="none"/>
              </w:rPr>
            </w:pP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B6B1D">
            <w:pPr>
              <w:spacing w:after="0" w:line="300" w:lineRule="auto"/>
              <w:jc w:val="both"/>
              <w:rPr>
                <w:rFonts w:hint="eastAsia" w:ascii="楷体" w:hAnsi="楷体" w:eastAsia="楷体" w:cs="楷体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90AEE">
            <w:pPr>
              <w:spacing w:after="0" w:line="300" w:lineRule="auto"/>
              <w:jc w:val="both"/>
              <w:rPr>
                <w:rFonts w:hint="eastAsia" w:ascii="楷体" w:hAnsi="楷体" w:eastAsia="楷体" w:cs="楷体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C52CAA">
            <w:pPr>
              <w:spacing w:after="0" w:line="300" w:lineRule="auto"/>
              <w:jc w:val="both"/>
              <w:rPr>
                <w:rFonts w:hint="eastAsia" w:ascii="楷体" w:hAnsi="楷体" w:eastAsia="楷体" w:cs="楷体"/>
                <w:kern w:val="0"/>
                <w:sz w:val="21"/>
                <w:szCs w:val="20"/>
                <w14:ligatures w14:val="none"/>
              </w:rPr>
            </w:pPr>
          </w:p>
        </w:tc>
      </w:tr>
      <w:tr w14:paraId="33BAD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AA11D">
            <w:pPr>
              <w:spacing w:after="0" w:line="300" w:lineRule="auto"/>
              <w:jc w:val="both"/>
              <w:rPr>
                <w:rFonts w:ascii="Times New Roman" w:hAnsi="Times New Roman" w:eastAsia="楷体" w:cs="Times New Roman"/>
                <w:kern w:val="0"/>
                <w:sz w:val="18"/>
                <w:szCs w:val="21"/>
                <w14:ligatures w14:val="none"/>
              </w:rPr>
            </w:pP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3A435">
            <w:pPr>
              <w:spacing w:after="0" w:line="300" w:lineRule="auto"/>
              <w:jc w:val="both"/>
              <w:rPr>
                <w:rFonts w:hint="eastAsia" w:ascii="楷体" w:hAnsi="楷体" w:eastAsia="楷体" w:cs="楷体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F7AD2">
            <w:pPr>
              <w:spacing w:after="0" w:line="300" w:lineRule="auto"/>
              <w:jc w:val="both"/>
              <w:rPr>
                <w:rFonts w:hint="eastAsia" w:ascii="楷体" w:hAnsi="楷体" w:eastAsia="楷体" w:cs="楷体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77D9E">
            <w:pPr>
              <w:spacing w:after="0" w:line="300" w:lineRule="auto"/>
              <w:jc w:val="both"/>
              <w:rPr>
                <w:rFonts w:hint="eastAsia" w:ascii="楷体" w:hAnsi="楷体" w:eastAsia="楷体" w:cs="楷体"/>
                <w:kern w:val="0"/>
                <w:sz w:val="21"/>
                <w:szCs w:val="20"/>
                <w14:ligatures w14:val="none"/>
              </w:rPr>
            </w:pPr>
          </w:p>
        </w:tc>
      </w:tr>
      <w:tr w14:paraId="6278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F2BFC">
            <w:pPr>
              <w:spacing w:after="0" w:line="300" w:lineRule="auto"/>
              <w:jc w:val="both"/>
              <w:rPr>
                <w:rFonts w:ascii="Times New Roman" w:hAnsi="Times New Roman" w:eastAsia="楷体" w:cs="Times New Roman"/>
                <w:kern w:val="0"/>
                <w:sz w:val="18"/>
                <w:szCs w:val="21"/>
                <w14:ligatures w14:val="none"/>
              </w:rPr>
            </w:pP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73006">
            <w:pPr>
              <w:spacing w:after="0" w:line="300" w:lineRule="auto"/>
              <w:jc w:val="both"/>
              <w:rPr>
                <w:rFonts w:hint="eastAsia" w:ascii="楷体" w:hAnsi="楷体" w:eastAsia="楷体" w:cs="楷体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A28F9">
            <w:pPr>
              <w:spacing w:after="0" w:line="300" w:lineRule="auto"/>
              <w:jc w:val="both"/>
              <w:rPr>
                <w:rFonts w:hint="eastAsia" w:ascii="楷体" w:hAnsi="楷体" w:eastAsia="楷体" w:cs="楷体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2CDA5">
            <w:pPr>
              <w:spacing w:after="0" w:line="300" w:lineRule="auto"/>
              <w:jc w:val="both"/>
              <w:rPr>
                <w:rFonts w:hint="eastAsia" w:ascii="楷体" w:hAnsi="楷体" w:eastAsia="楷体" w:cs="楷体"/>
                <w:kern w:val="0"/>
                <w:sz w:val="21"/>
                <w:szCs w:val="20"/>
                <w14:ligatures w14:val="none"/>
              </w:rPr>
            </w:pPr>
          </w:p>
        </w:tc>
      </w:tr>
      <w:tr w14:paraId="19662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DA0A4">
            <w:pPr>
              <w:spacing w:after="0" w:line="300" w:lineRule="auto"/>
              <w:jc w:val="both"/>
              <w:rPr>
                <w:rFonts w:ascii="Times New Roman" w:hAnsi="Times New Roman" w:eastAsia="楷体" w:cs="Times New Roman"/>
                <w:kern w:val="0"/>
                <w:sz w:val="18"/>
                <w:szCs w:val="21"/>
                <w14:ligatures w14:val="none"/>
              </w:rPr>
            </w:pP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87119">
            <w:pPr>
              <w:spacing w:after="0" w:line="300" w:lineRule="auto"/>
              <w:jc w:val="both"/>
              <w:rPr>
                <w:rFonts w:hint="eastAsia" w:ascii="楷体" w:hAnsi="楷体" w:eastAsia="楷体" w:cs="楷体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7846F">
            <w:pPr>
              <w:spacing w:after="0" w:line="300" w:lineRule="auto"/>
              <w:jc w:val="both"/>
              <w:rPr>
                <w:rFonts w:hint="eastAsia" w:ascii="楷体" w:hAnsi="楷体" w:eastAsia="楷体" w:cs="楷体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03A37">
            <w:pPr>
              <w:spacing w:after="0" w:line="300" w:lineRule="auto"/>
              <w:jc w:val="both"/>
              <w:rPr>
                <w:rFonts w:hint="eastAsia" w:ascii="楷体" w:hAnsi="楷体" w:eastAsia="楷体" w:cs="楷体"/>
                <w:kern w:val="0"/>
                <w:sz w:val="21"/>
                <w:szCs w:val="20"/>
                <w14:ligatures w14:val="none"/>
              </w:rPr>
            </w:pPr>
          </w:p>
        </w:tc>
      </w:tr>
      <w:tr w14:paraId="7F95A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7CE92">
            <w:pPr>
              <w:spacing w:after="0" w:line="300" w:lineRule="auto"/>
              <w:jc w:val="both"/>
              <w:rPr>
                <w:rFonts w:ascii="Times New Roman" w:hAnsi="Times New Roman" w:eastAsia="楷体" w:cs="Times New Roman"/>
                <w:kern w:val="0"/>
                <w:sz w:val="18"/>
                <w:szCs w:val="21"/>
                <w14:ligatures w14:val="none"/>
              </w:rPr>
            </w:pPr>
            <w:r>
              <w:rPr>
                <w:rFonts w:ascii="Times New Roman" w:hAnsi="Times New Roman" w:eastAsia="楷体" w:cs="Times New Roman"/>
                <w:kern w:val="0"/>
                <w:sz w:val="18"/>
                <w:szCs w:val="21"/>
                <w14:ligatures w14:val="none"/>
              </w:rPr>
              <w:t>Step n Homework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CAA6E">
            <w:pPr>
              <w:spacing w:after="0" w:line="300" w:lineRule="auto"/>
              <w:jc w:val="both"/>
              <w:rPr>
                <w:rFonts w:hint="eastAsia" w:ascii="楷体" w:hAnsi="楷体" w:eastAsia="楷体" w:cs="楷体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30D4E">
            <w:pPr>
              <w:spacing w:after="0" w:line="300" w:lineRule="auto"/>
              <w:jc w:val="both"/>
              <w:rPr>
                <w:rFonts w:hint="eastAsia" w:ascii="楷体" w:hAnsi="楷体" w:eastAsia="楷体" w:cs="楷体"/>
                <w:kern w:val="0"/>
                <w:sz w:val="21"/>
                <w:szCs w:val="20"/>
                <w14:ligatures w14:val="none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27740">
            <w:pPr>
              <w:spacing w:after="0" w:line="300" w:lineRule="auto"/>
              <w:jc w:val="both"/>
              <w:rPr>
                <w:rFonts w:hint="eastAsia" w:ascii="楷体" w:hAnsi="楷体" w:eastAsia="楷体" w:cs="楷体"/>
                <w:kern w:val="0"/>
                <w:sz w:val="21"/>
                <w:szCs w:val="20"/>
                <w14:ligatures w14:val="none"/>
              </w:rPr>
            </w:pPr>
          </w:p>
        </w:tc>
      </w:tr>
    </w:tbl>
    <w:p w14:paraId="2C25BDF6">
      <w:pPr>
        <w:spacing w:after="0" w:line="300" w:lineRule="auto"/>
        <w:ind w:firstLine="422" w:firstLineChars="200"/>
        <w:jc w:val="both"/>
        <w:rPr>
          <w:rFonts w:ascii="Calibri" w:hAnsi="Calibri" w:eastAsia="宋体" w:cs="Times New Roman"/>
          <w:b/>
          <w:bCs/>
          <w:sz w:val="21"/>
          <w14:ligatures w14:val="none"/>
        </w:rPr>
      </w:pPr>
    </w:p>
    <w:p w14:paraId="3EF54455">
      <w:pPr>
        <w:spacing w:after="0" w:line="300" w:lineRule="auto"/>
        <w:ind w:firstLine="422" w:firstLineChars="200"/>
        <w:jc w:val="both"/>
        <w:rPr>
          <w:rFonts w:ascii="Calibri" w:hAnsi="Calibri" w:eastAsia="宋体" w:cs="Times New Roman"/>
          <w:b/>
          <w:bCs/>
          <w:sz w:val="21"/>
          <w:szCs w:val="21"/>
          <w14:ligatures w14:val="none"/>
        </w:rPr>
      </w:pPr>
      <w:r>
        <w:rPr>
          <w:rFonts w:hint="eastAsia" w:ascii="Calibri" w:hAnsi="Calibri" w:eastAsia="宋体" w:cs="Times New Roman"/>
          <w:b/>
          <w:bCs/>
          <w:sz w:val="21"/>
          <w:szCs w:val="21"/>
          <w14:ligatures w14:val="none"/>
        </w:rPr>
        <w:t>六、案例特色</w:t>
      </w:r>
    </w:p>
    <w:p w14:paraId="624B5308">
      <w:pPr>
        <w:spacing w:after="0" w:line="300" w:lineRule="auto"/>
        <w:ind w:firstLine="420" w:firstLineChars="200"/>
        <w:jc w:val="both"/>
        <w:rPr>
          <w:rFonts w:hint="eastAsia" w:ascii="楷体" w:hAnsi="楷体" w:eastAsia="楷体" w:cs="楷体"/>
          <w:sz w:val="21"/>
          <w:szCs w:val="21"/>
          <w14:ligatures w14:val="none"/>
        </w:rPr>
      </w:pPr>
      <w:r>
        <w:rPr>
          <w:rFonts w:hint="eastAsia" w:ascii="楷体" w:hAnsi="楷体" w:eastAsia="楷体" w:cs="楷体"/>
          <w:sz w:val="21"/>
          <w:szCs w:val="21"/>
          <w14:ligatures w14:val="none"/>
        </w:rPr>
        <w:t>使用约500字简练评析教学案例，重点指出案例的特色、预期教学成效及其原因（使用汉语）。</w:t>
      </w:r>
    </w:p>
    <w:p w14:paraId="7EBD5828">
      <w:pPr>
        <w:spacing w:after="0" w:line="300" w:lineRule="auto"/>
        <w:ind w:firstLine="420" w:firstLineChars="200"/>
        <w:jc w:val="both"/>
        <w:rPr>
          <w:rFonts w:ascii="Calibri" w:hAnsi="Calibri" w:eastAsia="宋体" w:cs="Times New Roman"/>
          <w:sz w:val="21"/>
          <w14:ligatures w14:val="none"/>
        </w:rPr>
      </w:pPr>
    </w:p>
    <w:p w14:paraId="40EBF935">
      <w:pPr>
        <w:spacing w:after="0" w:line="300" w:lineRule="auto"/>
        <w:ind w:firstLine="422" w:firstLineChars="200"/>
        <w:jc w:val="both"/>
        <w:rPr>
          <w:rFonts w:ascii="Calibri" w:hAnsi="Calibri" w:eastAsia="宋体" w:cs="Times New Roman"/>
          <w:sz w:val="21"/>
          <w14:ligatures w14:val="none"/>
        </w:rPr>
      </w:pPr>
      <w:r>
        <w:rPr>
          <w:rFonts w:hint="eastAsia" w:ascii="Calibri" w:hAnsi="Calibri" w:eastAsia="宋体" w:cs="Times New Roman"/>
          <w:b/>
          <w:bCs/>
          <w:sz w:val="21"/>
          <w14:ligatures w14:val="none"/>
        </w:rPr>
        <w:t>附件：</w:t>
      </w:r>
    </w:p>
    <w:p w14:paraId="6F44C9E7">
      <w:pPr>
        <w:spacing w:after="0" w:line="300" w:lineRule="auto"/>
        <w:ind w:firstLine="420" w:firstLineChars="200"/>
        <w:jc w:val="both"/>
        <w:rPr>
          <w:rFonts w:hint="eastAsia"/>
        </w:rPr>
      </w:pPr>
      <w:r>
        <w:rPr>
          <w:rFonts w:hint="eastAsia" w:ascii="华文楷体" w:hAnsi="华文楷体" w:eastAsia="华文楷体" w:cs="华文楷体"/>
          <w:sz w:val="21"/>
          <w14:ligatures w14:val="none"/>
        </w:rPr>
        <w:t xml:space="preserve">附教材文本、学生讲义、教案、课件等材料。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80"/>
    <w:rsid w:val="00022680"/>
    <w:rsid w:val="00034839"/>
    <w:rsid w:val="000F16BA"/>
    <w:rsid w:val="001408DB"/>
    <w:rsid w:val="001E79BE"/>
    <w:rsid w:val="001F5984"/>
    <w:rsid w:val="002060B6"/>
    <w:rsid w:val="00225939"/>
    <w:rsid w:val="00271F86"/>
    <w:rsid w:val="00283228"/>
    <w:rsid w:val="00302AF7"/>
    <w:rsid w:val="003179C7"/>
    <w:rsid w:val="00377D95"/>
    <w:rsid w:val="004145B9"/>
    <w:rsid w:val="0050725A"/>
    <w:rsid w:val="00527E97"/>
    <w:rsid w:val="006002F0"/>
    <w:rsid w:val="006731B2"/>
    <w:rsid w:val="006F076C"/>
    <w:rsid w:val="006F6327"/>
    <w:rsid w:val="0077384E"/>
    <w:rsid w:val="007824AB"/>
    <w:rsid w:val="008018BA"/>
    <w:rsid w:val="00860F67"/>
    <w:rsid w:val="0096334C"/>
    <w:rsid w:val="0096529A"/>
    <w:rsid w:val="00A03BCC"/>
    <w:rsid w:val="00A121CA"/>
    <w:rsid w:val="00B80F8F"/>
    <w:rsid w:val="00C16083"/>
    <w:rsid w:val="00C60829"/>
    <w:rsid w:val="00D11DA8"/>
    <w:rsid w:val="00D20FBE"/>
    <w:rsid w:val="00D94D50"/>
    <w:rsid w:val="00DB059C"/>
    <w:rsid w:val="00DF368E"/>
    <w:rsid w:val="00E74D59"/>
    <w:rsid w:val="00E80633"/>
    <w:rsid w:val="00ED1DF2"/>
    <w:rsid w:val="00EE5457"/>
    <w:rsid w:val="00F11470"/>
    <w:rsid w:val="00F13AB6"/>
    <w:rsid w:val="00F619D9"/>
    <w:rsid w:val="00FA06F6"/>
    <w:rsid w:val="00FA4A38"/>
    <w:rsid w:val="00FD1A50"/>
    <w:rsid w:val="00FE5E7B"/>
    <w:rsid w:val="53885279"/>
    <w:rsid w:val="73D6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  <w:style w:type="table" w:customStyle="1" w:styleId="38">
    <w:name w:val="网格型1"/>
    <w:basedOn w:val="15"/>
    <w:qFormat/>
    <w:uiPriority w:val="0"/>
    <w:pPr>
      <w:widowControl w:val="0"/>
      <w:spacing w:after="0" w:line="240" w:lineRule="auto"/>
      <w:jc w:val="both"/>
    </w:pPr>
    <w:rPr>
      <w:rFonts w:ascii="Calibri" w:hAnsi="Calibri" w:eastAsia="Times New Roman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498</Characters>
  <Lines>4</Lines>
  <Paragraphs>1</Paragraphs>
  <TotalTime>21</TotalTime>
  <ScaleCrop>false</ScaleCrop>
  <LinksUpToDate>false</LinksUpToDate>
  <CharactersWithSpaces>506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2024-12-25T01:02:00Z</dcterms:created>
  <dc:creator>芸 刘</dc:creator>
  <cp:lastModifiedBy>JT</cp:lastModifiedBy>
  <dcterms:modified xsi:type="dcterms:W3CDTF">2025-01-08T06:03:55Z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CAB6ECEDE4C54B65BAD3A5FF06134896_13</vt:lpwstr>
  </property>
  <property fmtid="{D5CDD505-2E9C-101B-9397-08002B2CF9AE}" pid="4" name="KSOTemplateDocerSaveRecord">
    <vt:lpwstr>eyJoZGlkIjoiNTU4ZjI3ZmU3ZWU3NzM1OGNiZTZkOWQwN2M4ZmZmOWEifQ==</vt:lpwstr>
  </property>
</Properties>
</file>