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25D42A">
      <w:pPr>
        <w:jc w:val="center"/>
        <w:rPr>
          <w:rFonts w:hint="eastAsia" w:ascii="宋体" w:hAnsi="宋体" w:eastAsia="宋体" w:cs="宋体"/>
          <w:b/>
          <w:bCs/>
          <w:sz w:val="36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44"/>
          <w:lang w:val="en-US" w:eastAsia="zh-CN"/>
        </w:rPr>
        <w:t>格式工厂压缩视频使用帮助</w:t>
      </w:r>
    </w:p>
    <w:p w14:paraId="19463C46">
      <w:pPr>
        <w:rPr>
          <w:rFonts w:hint="default"/>
          <w:lang w:val="en-US" w:eastAsia="zh-CN"/>
        </w:rPr>
      </w:pPr>
    </w:p>
    <w:p w14:paraId="578CD5FC"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一、格式工厂下载网址（官网）</w:t>
      </w:r>
    </w:p>
    <w:p w14:paraId="1BF898D4">
      <w:pPr>
        <w:rPr>
          <w:rStyle w:val="6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"http://www.pcgeshi.com/"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6"/>
          <w:rFonts w:hint="default"/>
          <w:lang w:val="en-US" w:eastAsia="zh-CN"/>
        </w:rPr>
        <w:t>http://www.pcgeshi.com/</w:t>
      </w:r>
      <w:r>
        <w:rPr>
          <w:rFonts w:hint="default"/>
          <w:lang w:val="en-US" w:eastAsia="zh-CN"/>
        </w:rPr>
        <w:fldChar w:fldCharType="end"/>
      </w:r>
      <w:r>
        <w:rPr>
          <w:rStyle w:val="6"/>
        </w:rPr>
        <w:drawing>
          <wp:inline distT="0" distB="0" distL="114300" distR="114300">
            <wp:extent cx="5268595" cy="2232660"/>
            <wp:effectExtent l="15875" t="15875" r="74930" b="755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6CDB44">
      <w:pPr>
        <w:rPr>
          <w:rStyle w:val="6"/>
          <w:rFonts w:hint="default"/>
          <w:lang w:val="en-US" w:eastAsia="zh-CN"/>
        </w:rPr>
      </w:pPr>
    </w:p>
    <w:p w14:paraId="464F03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二、MP4压缩教程</w:t>
      </w:r>
    </w:p>
    <w:p w14:paraId="5B69DB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打开桌面格式工厂图标，选中左边“→MP4</w:t>
      </w: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”</w:t>
      </w: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图标，打开功能窗口界面，添加文件，找到要压缩的视频文件。</w:t>
      </w:r>
    </w:p>
    <w:p w14:paraId="7C039762">
      <w:r>
        <w:drawing>
          <wp:inline distT="0" distB="0" distL="114300" distR="114300">
            <wp:extent cx="5273675" cy="2703195"/>
            <wp:effectExtent l="15875" t="15875" r="69850" b="749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3C59E3"/>
    <w:p w14:paraId="5F55D6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</w:p>
    <w:p w14:paraId="74C9B9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2" w:firstLineChars="200"/>
        <w:textAlignment w:val="auto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添加好自己拍摄的视频后，点击右上角“输出配置”，进行相应的参数数值，主要设置图示的三个即可。</w:t>
      </w:r>
    </w:p>
    <w:p w14:paraId="7A8BB31D">
      <w:r>
        <w:drawing>
          <wp:inline distT="0" distB="0" distL="114300" distR="114300">
            <wp:extent cx="5267325" cy="3121025"/>
            <wp:effectExtent l="15875" t="15875" r="76200" b="762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b="1614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B2FD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上图三个参数的调整如下：</w:t>
      </w:r>
    </w:p>
    <w:p w14:paraId="770B81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屏幕大小参数调整成1080P或者&lt;720P；码率参数调成2M或者1.5M；每秒帧数不超过25即可，调整好后点击确定。</w:t>
      </w:r>
    </w:p>
    <w:p w14:paraId="2B009C3D">
      <w:r>
        <w:drawing>
          <wp:inline distT="0" distB="0" distL="114300" distR="114300">
            <wp:extent cx="3926840" cy="4162425"/>
            <wp:effectExtent l="15875" t="15875" r="70485" b="762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684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7E66F1"/>
    <w:p w14:paraId="4F1F60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lang w:val="en-US" w:eastAsia="zh-CN"/>
        </w:rPr>
        <w:t>回到添加视频窗口后继续点击确定</w:t>
      </w:r>
    </w:p>
    <w:p w14:paraId="12C6AF33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245610" cy="2505710"/>
            <wp:effectExtent l="15875" t="15875" r="81915" b="819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561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F42E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确定完回到主界面，点击“开始”即启动压缩任务，速度视电脑配置而定。</w:t>
      </w:r>
    </w:p>
    <w:p w14:paraId="6A9EDA2C">
      <w:r>
        <w:drawing>
          <wp:inline distT="0" distB="0" distL="114300" distR="114300">
            <wp:extent cx="5269865" cy="1873250"/>
            <wp:effectExtent l="15875" t="15875" r="73660" b="793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5E91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完成后点击后面的文件夹图标即可打开视频存放目录</w:t>
      </w:r>
    </w:p>
    <w:p w14:paraId="05857B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drawing>
          <wp:inline distT="0" distB="0" distL="114300" distR="114300">
            <wp:extent cx="5272405" cy="2881630"/>
            <wp:effectExtent l="15875" t="15875" r="71120" b="742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rcRect t="2888" b="88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7F8A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原先手机拍摄的900M多的视频压缩后只有190M左右，且清晰度损失也不明显。</w:t>
      </w:r>
    </w:p>
    <w:sectPr>
      <w:footerReference r:id="rId3" w:type="default"/>
      <w:pgSz w:w="11906" w:h="16838"/>
      <w:pgMar w:top="1383" w:right="1800" w:bottom="127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D7686D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8528B4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LilsvdAgAAJAYAAA4AAABkcnMvZTJvRG9jLnhtbK1US27bMBDdF+gd&#10;CO4VSbbi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UuKWy9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B8528B4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hmZjYxMTJkMzg4N2MyNzBlYmFmMzY4ZTYyMjA5MjYifQ=="/>
  </w:docVars>
  <w:rsids>
    <w:rsidRoot w:val="5B215F8E"/>
    <w:rsid w:val="500365D1"/>
    <w:rsid w:val="5B215F8E"/>
    <w:rsid w:val="70DD4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287</Words>
  <Characters>332</Characters>
  <Lines>0</Lines>
  <Paragraphs>0</Paragraphs>
  <TotalTime>16</TotalTime>
  <ScaleCrop>false</ScaleCrop>
  <LinksUpToDate>false</LinksUpToDate>
  <CharactersWithSpaces>332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2024-08-31T09:41:00Z</dcterms:created>
  <dc:creator>似是而非</dc:creator>
  <cp:lastModifiedBy>似是而非</cp:lastModifiedBy>
  <dcterms:modified xsi:type="dcterms:W3CDTF">2024-08-31T14:12:11Z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62CF79D002484195B13E3EA3B102C782_11</vt:lpwstr>
  </property>
</Properties>
</file>