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644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9D5319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2025年常州市全民终身学习活动周参会人员回执</w:t>
      </w:r>
    </w:p>
    <w:p w14:paraId="7EC80A23">
      <w:pPr>
        <w:jc w:val="center"/>
      </w:pPr>
    </w:p>
    <w:p w14:paraId="3A109EFD">
      <w:pPr>
        <w:rPr>
          <w:rFonts w:eastAsia="仿宋_GB2312"/>
          <w:sz w:val="28"/>
          <w:szCs w:val="28"/>
        </w:rPr>
      </w:pPr>
    </w:p>
    <w:tbl>
      <w:tblPr>
        <w:tblStyle w:val="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069"/>
        <w:gridCol w:w="3827"/>
        <w:gridCol w:w="3119"/>
      </w:tblGrid>
      <w:tr w14:paraId="32FF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center"/>
          </w:tcPr>
          <w:p w14:paraId="7F2BC40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5069" w:type="dxa"/>
            <w:noWrap w:val="0"/>
            <w:vAlign w:val="center"/>
          </w:tcPr>
          <w:p w14:paraId="11C0A77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工作单位职务</w:t>
            </w:r>
          </w:p>
        </w:tc>
        <w:tc>
          <w:tcPr>
            <w:tcW w:w="3827" w:type="dxa"/>
            <w:noWrap w:val="0"/>
            <w:vAlign w:val="center"/>
          </w:tcPr>
          <w:p w14:paraId="19AF2A4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手机号</w:t>
            </w:r>
          </w:p>
        </w:tc>
        <w:tc>
          <w:tcPr>
            <w:tcW w:w="3119" w:type="dxa"/>
            <w:noWrap w:val="0"/>
            <w:vAlign w:val="center"/>
          </w:tcPr>
          <w:p w14:paraId="27462B5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14:paraId="0AD5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noWrap w:val="0"/>
            <w:vAlign w:val="center"/>
          </w:tcPr>
          <w:p w14:paraId="53D674C6"/>
        </w:tc>
        <w:tc>
          <w:tcPr>
            <w:tcW w:w="5069" w:type="dxa"/>
            <w:noWrap w:val="0"/>
            <w:vAlign w:val="center"/>
          </w:tcPr>
          <w:p w14:paraId="1C6F7DED"/>
        </w:tc>
        <w:tc>
          <w:tcPr>
            <w:tcW w:w="3827" w:type="dxa"/>
            <w:noWrap w:val="0"/>
            <w:vAlign w:val="center"/>
          </w:tcPr>
          <w:p w14:paraId="574D538D"/>
        </w:tc>
        <w:tc>
          <w:tcPr>
            <w:tcW w:w="3119" w:type="dxa"/>
            <w:noWrap w:val="0"/>
            <w:vAlign w:val="center"/>
          </w:tcPr>
          <w:p w14:paraId="04232702"/>
        </w:tc>
      </w:tr>
      <w:tr w14:paraId="1318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noWrap w:val="0"/>
            <w:vAlign w:val="center"/>
          </w:tcPr>
          <w:p w14:paraId="6C1B3C4B"/>
        </w:tc>
        <w:tc>
          <w:tcPr>
            <w:tcW w:w="5069" w:type="dxa"/>
            <w:noWrap w:val="0"/>
            <w:vAlign w:val="center"/>
          </w:tcPr>
          <w:p w14:paraId="3AC68E06"/>
        </w:tc>
        <w:tc>
          <w:tcPr>
            <w:tcW w:w="3827" w:type="dxa"/>
            <w:noWrap w:val="0"/>
            <w:vAlign w:val="center"/>
          </w:tcPr>
          <w:p w14:paraId="4FD92E3D"/>
        </w:tc>
        <w:tc>
          <w:tcPr>
            <w:tcW w:w="3119" w:type="dxa"/>
            <w:noWrap w:val="0"/>
            <w:vAlign w:val="center"/>
          </w:tcPr>
          <w:p w14:paraId="55960DF0"/>
        </w:tc>
      </w:tr>
      <w:tr w14:paraId="3D44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noWrap w:val="0"/>
            <w:vAlign w:val="center"/>
          </w:tcPr>
          <w:p w14:paraId="1C7A4D27"/>
        </w:tc>
        <w:tc>
          <w:tcPr>
            <w:tcW w:w="5069" w:type="dxa"/>
            <w:noWrap w:val="0"/>
            <w:vAlign w:val="center"/>
          </w:tcPr>
          <w:p w14:paraId="5826593D"/>
        </w:tc>
        <w:tc>
          <w:tcPr>
            <w:tcW w:w="3827" w:type="dxa"/>
            <w:noWrap w:val="0"/>
            <w:vAlign w:val="center"/>
          </w:tcPr>
          <w:p w14:paraId="1C15E644"/>
        </w:tc>
        <w:tc>
          <w:tcPr>
            <w:tcW w:w="3119" w:type="dxa"/>
            <w:noWrap w:val="0"/>
            <w:vAlign w:val="center"/>
          </w:tcPr>
          <w:p w14:paraId="18D9E35E"/>
        </w:tc>
      </w:tr>
      <w:tr w14:paraId="501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noWrap w:val="0"/>
            <w:vAlign w:val="center"/>
          </w:tcPr>
          <w:p w14:paraId="23CF7C03"/>
        </w:tc>
        <w:tc>
          <w:tcPr>
            <w:tcW w:w="5069" w:type="dxa"/>
            <w:noWrap w:val="0"/>
            <w:vAlign w:val="center"/>
          </w:tcPr>
          <w:p w14:paraId="3CE965E6"/>
        </w:tc>
        <w:tc>
          <w:tcPr>
            <w:tcW w:w="3827" w:type="dxa"/>
            <w:noWrap w:val="0"/>
            <w:vAlign w:val="center"/>
          </w:tcPr>
          <w:p w14:paraId="4FCB7BC9"/>
        </w:tc>
        <w:tc>
          <w:tcPr>
            <w:tcW w:w="3119" w:type="dxa"/>
            <w:noWrap w:val="0"/>
            <w:vAlign w:val="center"/>
          </w:tcPr>
          <w:p w14:paraId="0E2E8071"/>
        </w:tc>
      </w:tr>
      <w:tr w14:paraId="34F9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noWrap w:val="0"/>
            <w:vAlign w:val="center"/>
          </w:tcPr>
          <w:p w14:paraId="5F16DB21">
            <w:pPr>
              <w:jc w:val="center"/>
            </w:pPr>
            <w:r>
              <w:rPr>
                <w:rFonts w:hint="eastAsia" w:ascii="宋体"/>
              </w:rPr>
              <w:t>……</w:t>
            </w:r>
          </w:p>
        </w:tc>
        <w:tc>
          <w:tcPr>
            <w:tcW w:w="5069" w:type="dxa"/>
            <w:noWrap w:val="0"/>
            <w:vAlign w:val="center"/>
          </w:tcPr>
          <w:p w14:paraId="288F770E"/>
        </w:tc>
        <w:tc>
          <w:tcPr>
            <w:tcW w:w="3827" w:type="dxa"/>
            <w:noWrap w:val="0"/>
            <w:vAlign w:val="center"/>
          </w:tcPr>
          <w:p w14:paraId="42824212"/>
        </w:tc>
        <w:tc>
          <w:tcPr>
            <w:tcW w:w="3119" w:type="dxa"/>
            <w:noWrap w:val="0"/>
            <w:vAlign w:val="center"/>
          </w:tcPr>
          <w:p w14:paraId="57B25750"/>
        </w:tc>
      </w:tr>
    </w:tbl>
    <w:p w14:paraId="52A43A21"/>
    <w:p w14:paraId="70D61B5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金坛区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各单位在10月30日前发送到金坛区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教育局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职教科邮箱jtjyjzjk@126.com，联系人：吴明辉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0519-82801837.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50B78"/>
    <w:rsid w:val="03CF48D0"/>
    <w:rsid w:val="048C31CB"/>
    <w:rsid w:val="2F2B4B63"/>
    <w:rsid w:val="33042538"/>
    <w:rsid w:val="4F8847C5"/>
    <w:rsid w:val="5D426CAA"/>
    <w:rsid w:val="7B25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104</Characters>
  <Lines>0</Lines>
  <Paragraphs>0</Paragraphs>
  <TotalTime>5</TotalTime>
  <ScaleCrop>false</ScaleCrop>
  <LinksUpToDate>false</LinksUpToDate>
  <CharactersWithSpaces>106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2025-10-28T05:53:00Z</dcterms:created>
  <dc:creator>隔江山色</dc:creator>
  <cp:lastModifiedBy>沧海云帆</cp:lastModifiedBy>
  <dcterms:modified xsi:type="dcterms:W3CDTF">2025-10-28T06:14:21Z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90E305CB8372489A822BEEA71692950C_13</vt:lpwstr>
  </property>
  <property fmtid="{D5CDD505-2E9C-101B-9397-08002B2CF9AE}" pid="4" name="KSOTemplateDocerSaveRecord">
    <vt:lpwstr>eyJoZGlkIjoiZWRkZTYxMDQ5NDE1MTBhMGViMGQyYjViMjkxZmQwZjYiLCJ1c2VySWQiOiI1MDg4ODIyOTkifQ==</vt:lpwstr>
  </property>
</Properties>
</file>